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F1" w:rsidRPr="004E3F11" w:rsidRDefault="00112E9D">
      <w:pPr>
        <w:rPr>
          <w:rFonts w:ascii="黑体" w:eastAsia="黑体" w:hAnsi="黑体" w:cs="仿宋_GB2312"/>
          <w:sz w:val="32"/>
          <w:szCs w:val="32"/>
        </w:rPr>
      </w:pPr>
      <w:r w:rsidRPr="004E3F11"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112E9D" w:rsidRPr="004E3F11" w:rsidRDefault="00112E9D" w:rsidP="004E3F1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E3F11">
        <w:rPr>
          <w:rFonts w:ascii="方正小标宋简体" w:eastAsia="方正小标宋简体" w:hint="eastAsia"/>
          <w:sz w:val="44"/>
          <w:szCs w:val="44"/>
        </w:rPr>
        <w:t>201</w:t>
      </w:r>
      <w:r w:rsidR="00D551BC" w:rsidRPr="004E3F11">
        <w:rPr>
          <w:rFonts w:ascii="方正小标宋简体" w:eastAsia="方正小标宋简体" w:hint="eastAsia"/>
          <w:sz w:val="44"/>
          <w:szCs w:val="44"/>
        </w:rPr>
        <w:t>6</w:t>
      </w:r>
      <w:r w:rsidRPr="004E3F11">
        <w:rPr>
          <w:rFonts w:ascii="方正小标宋简体" w:eastAsia="方正小标宋简体" w:hint="eastAsia"/>
          <w:sz w:val="44"/>
          <w:szCs w:val="44"/>
        </w:rPr>
        <w:t>年被检查会计师事务所名单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399"/>
      </w:tblGrid>
      <w:tr w:rsidR="00112E9D" w:rsidRPr="004E3F11" w:rsidTr="00112E9D">
        <w:trPr>
          <w:trHeight w:val="280"/>
        </w:trPr>
        <w:tc>
          <w:tcPr>
            <w:tcW w:w="960" w:type="dxa"/>
            <w:shd w:val="clear" w:color="auto" w:fill="auto"/>
            <w:vAlign w:val="center"/>
            <w:hideMark/>
          </w:tcPr>
          <w:p w:rsidR="00112E9D" w:rsidRPr="004E3F11" w:rsidRDefault="00112E9D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99" w:type="dxa"/>
            <w:shd w:val="clear" w:color="auto" w:fill="auto"/>
            <w:vAlign w:val="center"/>
            <w:hideMark/>
          </w:tcPr>
          <w:p w:rsidR="00112E9D" w:rsidRPr="004E3F11" w:rsidRDefault="00112E9D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事务所名称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北京永恩力合会计师事务所有限公司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北京源隆会计师事务所有限责任公司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北京安瑞普会计师事务所有限公司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北京安佳信会计师事务所有限公司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北京恒浩会计师事务所有限公司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华建会计师事务所有限责任公司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北京中永信会计师事务所有限公司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北京中启恒会计师事务所有限责任公司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北京至勤会计师事务所有限公司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北京中益信华会计师事务所有限公司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北京中审时代会计师事务所有限责任公司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北京中永众合会计师事务所有限责任公司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北京中新天华会计师事务所有限公司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北京中永立勤会计师事务所（普通合伙）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北京汇德源会计师事务所有限责任公司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北京中天呈会计师事务所（普通合伙）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北京普宏德会计师事务所(普通合伙）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中财汇信（北京）会计师事务所有限公司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北京中会仁会计师事务所有限责任公司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北京汉唐国泰会计师事务所有限责任公司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北京中京泰会计师事务所(普通合伙）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北京中税网会计师事务所（普通合伙）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北京希瑞杰会计师事务所有限责任公司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北京中企众信会计师事务所有限公司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北京润盛嘉华会计师事务所有限公司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北京中青瑞会计师事务所有限公司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北京中恒会计师事务所有限公司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北京乾坤生会计师事务所有限责任公司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中辰兴会计师事务所有限责任公司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北京恒诚信会计师事务所有限公司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北京双斗会计师事务所（普通合伙）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北京永信公平会计师事务所有限公司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北京德和会计师事务所（普通合伙）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北京中京会计师事务所有限公司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北京中西环球会计师事务所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北京中逸信诚会计师事务所有限公司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北京中天华庆会计师事务所有限公司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北京慕维森会计师事务所有限责任公司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北京博圆会计师事务所（普通合伙）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北京欣永会计师事务所有限公司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北京中博华会计师事务所（普通合伙）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北京智德会计师事务所有限公司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中建华会计师事务所有限责任</w:t>
            </w:r>
            <w:bookmarkStart w:id="0" w:name="_GoBack"/>
            <w:bookmarkEnd w:id="0"/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北京中同兴会计师事务所（普通合伙）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北京正和信会计师事务所有限责任公司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北京中普信华会计师事务所有限公司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北京明鉴同证会计师事务所有限公司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北京中润会计师事务所有限责任公司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北京百特会计师事务所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北京中诚正信会计师事务所有限公司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北京浩和中天会计师事务所有限责任公司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北京真诚会计师事务所有限公司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北京纵横联合会计师事务所(普通合伙）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北京东方海华会计师事务所有限责任公司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祥浩会计师事务所有限责任公司北京分所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北京公实会计师事务所（普通合伙）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北京中天强会计师事务所（普通合伙）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北京众合德会计师事务所有限公司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北京中新华闻会计师事务所（普通合伙）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北京中盛隆会计师事务所（普通合伙）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北京百昌会计师事务所(普通合伙)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北京中盛会计师事务所有限公司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北京可信必兴会计师事务所（普通合伙）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北京中瑞泰达会计师事务所有限责任公司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北京信与诚会计师事务所有限责任公司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北京中逸兴盛会计师事务所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北京高德悦勤会计师事务所（普通合伙）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北京公亦诚会计师事务所（普通合伙）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北京博砚会计师事务所（普通合伙）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北京和成会计师事务所有限公司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北京兴原会计师事务所有限责任公司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北京德众会计师事务所有限公司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北京鸿嘉会计师事务所有限责任公司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北京瑞明杰会计师事务所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中瑞吉（北京）会计师事务所有限公司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北京安成会计师事务所（普通合伙）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北京中玉天晟会计师事务所有限责任公司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北京同安会计师事务所（普通合伙）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北京燕律一正会计师事务所（普通合伙）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北京菁华会计师事务所（普通合伙）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北京敬贤鹏会计师事务所有限公司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北京中驰时代会计师事务所有限公司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北京中榕建会计师事务所（普通合伙）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北京万全会计师事务所有限责任公司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北京中科华会计师事务所有限公司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北京中汉德会计师事务所有限责任公司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中兆源（北京）会计师事务所有限公司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北京合诚会计师事务所（普通合伙）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北京华励诚嘉会计师事务所（普通合伙）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北京信耀会计师事务所（普通合伙）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北京中昊信泰会计师事务所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北京华澳诚会计师事务所(普通合伙）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北京中齐信会计师事务所有限公司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三益会计师事务所有限责任公司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北京市新天地会计师事务所（普通合伙）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北京天正华会计师事务所（普通合伙）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北京中泽永诚会计师事务所有限公司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北京长城立信会计师事务所有限公司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北京昕兴云会计师事务所有限责任公司</w:t>
            </w:r>
          </w:p>
        </w:tc>
      </w:tr>
      <w:tr w:rsidR="00D551BC" w:rsidRPr="004E3F11" w:rsidTr="00112E9D">
        <w:trPr>
          <w:trHeight w:val="2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3F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399" w:type="dxa"/>
            <w:shd w:val="clear" w:color="auto" w:fill="auto"/>
            <w:noWrap/>
            <w:vAlign w:val="center"/>
            <w:hideMark/>
          </w:tcPr>
          <w:p w:rsidR="00D551BC" w:rsidRPr="004E3F11" w:rsidRDefault="00D551BC" w:rsidP="004E3F1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E3F1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北京正则通会计师事务所(普通合伙）</w:t>
            </w:r>
          </w:p>
        </w:tc>
      </w:tr>
    </w:tbl>
    <w:p w:rsidR="00112E9D" w:rsidRPr="004E3F11" w:rsidRDefault="00112E9D">
      <w:pPr>
        <w:rPr>
          <w:rFonts w:ascii="仿宋" w:eastAsia="仿宋" w:hAnsi="仿宋"/>
        </w:rPr>
      </w:pPr>
    </w:p>
    <w:sectPr w:rsidR="00112E9D" w:rsidRPr="004E3F11" w:rsidSect="00AD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1C" w:rsidRDefault="00674E1C" w:rsidP="00D551BC">
      <w:r>
        <w:separator/>
      </w:r>
    </w:p>
  </w:endnote>
  <w:endnote w:type="continuationSeparator" w:id="1">
    <w:p w:rsidR="00674E1C" w:rsidRDefault="00674E1C" w:rsidP="00D5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1C" w:rsidRDefault="00674E1C" w:rsidP="00D551BC">
      <w:r>
        <w:separator/>
      </w:r>
    </w:p>
  </w:footnote>
  <w:footnote w:type="continuationSeparator" w:id="1">
    <w:p w:rsidR="00674E1C" w:rsidRDefault="00674E1C" w:rsidP="00D55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89"/>
    <w:rsid w:val="00112E9D"/>
    <w:rsid w:val="004E3F11"/>
    <w:rsid w:val="00674E1C"/>
    <w:rsid w:val="007951F1"/>
    <w:rsid w:val="008D71D3"/>
    <w:rsid w:val="009B3F89"/>
    <w:rsid w:val="00AD13FF"/>
    <w:rsid w:val="00D5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2E9D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2E9D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5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1099</Characters>
  <Application>Microsoft Office Word</Application>
  <DocSecurity>0</DocSecurity>
  <Lines>64</Lines>
  <Paragraphs>73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李志虹</cp:lastModifiedBy>
  <cp:revision>4</cp:revision>
  <dcterms:created xsi:type="dcterms:W3CDTF">2015-05-18T06:58:00Z</dcterms:created>
  <dcterms:modified xsi:type="dcterms:W3CDTF">2016-05-12T05:36:00Z</dcterms:modified>
</cp:coreProperties>
</file>