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60" w:lineRule="exact"/>
        <w:jc w:val="center"/>
        <w:rPr>
          <w:rFonts w:ascii="宋体" w:hAnsi="宋体"/>
          <w:b/>
          <w:color w:val="000000"/>
          <w:sz w:val="44"/>
          <w:szCs w:val="44"/>
          <w:lang w:val="en-US"/>
        </w:rPr>
      </w:pPr>
      <w:r>
        <w:rPr>
          <w:rFonts w:hint="eastAsia" w:ascii="宋体" w:hAnsi="宋体"/>
          <w:b/>
          <w:color w:val="000000"/>
          <w:sz w:val="44"/>
          <w:szCs w:val="44"/>
        </w:rPr>
        <w:t>《实物期权评估指导意见》（修订征求意见稿）</w:t>
      </w:r>
      <w:r>
        <w:rPr>
          <w:rFonts w:hint="eastAsia" w:ascii="宋体" w:hAnsi="宋体"/>
          <w:b/>
          <w:color w:val="000000"/>
          <w:sz w:val="44"/>
          <w:szCs w:val="44"/>
          <w:lang w:val="en-US" w:eastAsia="zh-CN"/>
        </w:rPr>
        <w:t>主要修订内容介绍</w:t>
      </w:r>
    </w:p>
    <w:p>
      <w:pPr>
        <w:spacing w:line="480" w:lineRule="auto"/>
        <w:ind w:firstLine="600" w:firstLineChars="200"/>
        <w:rPr>
          <w:rFonts w:ascii="宋体" w:hAnsi="宋体"/>
          <w:sz w:val="30"/>
          <w:szCs w:val="30"/>
        </w:rPr>
      </w:pPr>
    </w:p>
    <w:p>
      <w:pPr>
        <w:spacing w:line="480" w:lineRule="auto"/>
        <w:ind w:firstLine="643" w:firstLineChars="200"/>
        <w:rPr>
          <w:rFonts w:ascii="宋体" w:hAnsi="宋体"/>
          <w:b/>
          <w:sz w:val="30"/>
          <w:szCs w:val="30"/>
        </w:rPr>
      </w:pPr>
      <w:r>
        <w:rPr>
          <w:rFonts w:hint="eastAsia" w:ascii="仿宋" w:hAnsi="仿宋" w:eastAsia="仿宋" w:cs="仿宋"/>
          <w:b/>
          <w:sz w:val="32"/>
          <w:szCs w:val="32"/>
        </w:rPr>
        <w:t>一、整体修改的主要条款</w:t>
      </w:r>
    </w:p>
    <w:p>
      <w:pPr>
        <w:spacing w:line="48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原第二十一条</w:t>
      </w:r>
      <w:r>
        <w:rPr>
          <w:rFonts w:ascii="仿宋" w:hAnsi="仿宋" w:eastAsia="仿宋" w:cs="仿宋"/>
          <w:sz w:val="32"/>
          <w:szCs w:val="32"/>
        </w:rPr>
        <w:t>“</w:t>
      </w:r>
      <w:r>
        <w:rPr>
          <w:rFonts w:hint="eastAsia" w:ascii="仿宋" w:hAnsi="仿宋" w:eastAsia="仿宋" w:cs="仿宋"/>
          <w:sz w:val="32"/>
          <w:szCs w:val="32"/>
        </w:rPr>
        <w:t>注册资产评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估师发现委托业务中存在不可忽视的实物期权，而委托方要求不评估实物期权，或者委托方不能提供充分有效的评估信息，应当在评估报告中予以说明。</w:t>
      </w:r>
      <w:r>
        <w:rPr>
          <w:rFonts w:ascii="仿宋" w:hAnsi="仿宋" w:eastAsia="仿宋" w:cs="仿宋"/>
          <w:sz w:val="32"/>
          <w:szCs w:val="32"/>
        </w:rPr>
        <w:t>”</w:t>
      </w:r>
      <w:r>
        <w:rPr>
          <w:rFonts w:hint="eastAsia" w:ascii="仿宋" w:hAnsi="仿宋" w:eastAsia="仿宋" w:cs="仿宋"/>
          <w:sz w:val="32"/>
          <w:szCs w:val="32"/>
        </w:rPr>
        <w:t>删除。</w:t>
      </w:r>
    </w:p>
    <w:p>
      <w:pPr>
        <w:spacing w:line="48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修改理由：关于评估对象和范围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在</w:t>
      </w:r>
      <w:r>
        <w:rPr>
          <w:rFonts w:hint="eastAsia" w:ascii="仿宋" w:hAnsi="仿宋" w:eastAsia="仿宋" w:cs="仿宋"/>
          <w:sz w:val="32"/>
          <w:szCs w:val="32"/>
        </w:rPr>
        <w:t>委托合同中已经明确，无需通过准则条款额外说明。</w:t>
      </w:r>
    </w:p>
    <w:p>
      <w:pPr>
        <w:spacing w:line="48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480" w:lineRule="auto"/>
        <w:ind w:firstLine="643" w:firstLineChars="200"/>
        <w:rPr>
          <w:rFonts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二、部分修改的主要条款</w:t>
      </w:r>
    </w:p>
    <w:p>
      <w:pPr>
        <w:spacing w:line="48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原第十五条中的“</w:t>
      </w:r>
      <w:r>
        <w:rPr>
          <w:rFonts w:hint="eastAsia" w:ascii="仿宋_GB2312" w:hAnsi="仿宋_GB2312" w:eastAsia="仿宋_GB2312" w:cs="仿宋_GB2312"/>
          <w:sz w:val="32"/>
          <w:szCs w:val="32"/>
        </w:rPr>
        <w:t>识别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存在</w:t>
      </w:r>
      <w:r>
        <w:rPr>
          <w:rFonts w:ascii="仿宋_GB2312" w:hAnsi="仿宋_GB2312" w:eastAsia="仿宋_GB2312" w:cs="仿宋_GB2312"/>
          <w:b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sz w:val="32"/>
          <w:szCs w:val="32"/>
        </w:rPr>
        <w:t>不可忽视的实物期权</w:t>
      </w:r>
      <w:r>
        <w:rPr>
          <w:rFonts w:hint="eastAsia" w:ascii="仿宋" w:hAnsi="仿宋" w:eastAsia="仿宋" w:cs="仿宋"/>
          <w:sz w:val="32"/>
          <w:szCs w:val="32"/>
        </w:rPr>
        <w:t>”修改为现第十五条的“</w:t>
      </w:r>
      <w:r>
        <w:rPr>
          <w:rFonts w:hint="eastAsia" w:ascii="仿宋_GB2312" w:hAnsi="仿宋_GB2312" w:eastAsia="仿宋_GB2312" w:cs="仿宋_GB2312"/>
          <w:sz w:val="32"/>
          <w:szCs w:val="32"/>
        </w:rPr>
        <w:t>识别不可忽视的实物期权</w:t>
      </w:r>
      <w:r>
        <w:rPr>
          <w:rFonts w:ascii="仿宋" w:hAnsi="仿宋" w:eastAsia="仿宋" w:cs="仿宋"/>
          <w:sz w:val="32"/>
          <w:szCs w:val="32"/>
        </w:rPr>
        <w:t>”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spacing w:line="48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修改理由：调整文字表述。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411"/>
    <w:rsid w:val="00013D71"/>
    <w:rsid w:val="00034580"/>
    <w:rsid w:val="000B140E"/>
    <w:rsid w:val="000C0A96"/>
    <w:rsid w:val="001D268F"/>
    <w:rsid w:val="001E7022"/>
    <w:rsid w:val="001F0D5A"/>
    <w:rsid w:val="00200411"/>
    <w:rsid w:val="00310F14"/>
    <w:rsid w:val="003443A3"/>
    <w:rsid w:val="003E2029"/>
    <w:rsid w:val="00413015"/>
    <w:rsid w:val="00416280"/>
    <w:rsid w:val="004701F7"/>
    <w:rsid w:val="004C1001"/>
    <w:rsid w:val="00540781"/>
    <w:rsid w:val="00547912"/>
    <w:rsid w:val="005638D4"/>
    <w:rsid w:val="00585FDB"/>
    <w:rsid w:val="005969B9"/>
    <w:rsid w:val="005A78A0"/>
    <w:rsid w:val="005C486A"/>
    <w:rsid w:val="005D1684"/>
    <w:rsid w:val="0064131F"/>
    <w:rsid w:val="00676BAC"/>
    <w:rsid w:val="00743333"/>
    <w:rsid w:val="00784553"/>
    <w:rsid w:val="007E3AAF"/>
    <w:rsid w:val="007F7C22"/>
    <w:rsid w:val="00861727"/>
    <w:rsid w:val="00886B96"/>
    <w:rsid w:val="008A2474"/>
    <w:rsid w:val="008E457C"/>
    <w:rsid w:val="00965BC5"/>
    <w:rsid w:val="00996D1B"/>
    <w:rsid w:val="009A0B5A"/>
    <w:rsid w:val="009A707E"/>
    <w:rsid w:val="009D1C3D"/>
    <w:rsid w:val="00A468D8"/>
    <w:rsid w:val="00B21D73"/>
    <w:rsid w:val="00B30437"/>
    <w:rsid w:val="00B375A9"/>
    <w:rsid w:val="00B62425"/>
    <w:rsid w:val="00B639AB"/>
    <w:rsid w:val="00BC6CD5"/>
    <w:rsid w:val="00C00257"/>
    <w:rsid w:val="00CA4565"/>
    <w:rsid w:val="00D241BA"/>
    <w:rsid w:val="00D35B16"/>
    <w:rsid w:val="00D46969"/>
    <w:rsid w:val="00D5333C"/>
    <w:rsid w:val="00D6145F"/>
    <w:rsid w:val="00D8268E"/>
    <w:rsid w:val="00DB7C5D"/>
    <w:rsid w:val="00DE5DF8"/>
    <w:rsid w:val="00DF6879"/>
    <w:rsid w:val="00E0173D"/>
    <w:rsid w:val="00E30AE8"/>
    <w:rsid w:val="00E3712D"/>
    <w:rsid w:val="00E40FAA"/>
    <w:rsid w:val="00E50AB6"/>
    <w:rsid w:val="0F4372F9"/>
    <w:rsid w:val="110E6BFF"/>
    <w:rsid w:val="39567F43"/>
    <w:rsid w:val="39CB60B0"/>
    <w:rsid w:val="51710053"/>
    <w:rsid w:val="584B6E15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4"/>
    <w:link w:val="2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36</Words>
  <Characters>208</Characters>
  <Lines>1</Lines>
  <Paragraphs>1</Paragraphs>
  <ScaleCrop>false</ScaleCrop>
  <LinksUpToDate>false</LinksUpToDate>
  <CharactersWithSpaces>243</CharactersWithSpaces>
  <Application>WPS Office_10.1.0.6029_F1E327BC-269C-435d-A152-05C5408002CA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2016-10-11T09:14:00Z</dcterms:created>
  <dc:creator>WangChonghu</dc:creator>
  <cp:lastModifiedBy>gjy</cp:lastModifiedBy>
  <dcterms:modified xsi:type="dcterms:W3CDTF">2016-11-02T03:17:08Z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2052-10.1.0.6029</vt:lpwstr>
  </property>
</Properties>
</file>