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08D" w:rsidRDefault="0021608D" w:rsidP="0021608D">
      <w:pPr>
        <w:rPr>
          <w:rFonts w:ascii="黑体" w:eastAsia="黑体" w:hAnsi="黑体"/>
          <w:szCs w:val="32"/>
        </w:rPr>
      </w:pPr>
      <w:bookmarkStart w:id="0" w:name="_GoBack"/>
      <w:r w:rsidRPr="0021608D">
        <w:rPr>
          <w:rFonts w:ascii="黑体" w:eastAsia="黑体" w:hAnsi="黑体" w:hint="eastAsia"/>
          <w:szCs w:val="32"/>
        </w:rPr>
        <w:t>附件</w:t>
      </w:r>
    </w:p>
    <w:bookmarkEnd w:id="0"/>
    <w:p w:rsidR="0021608D" w:rsidRPr="0021608D" w:rsidRDefault="0021608D" w:rsidP="0021608D">
      <w:pPr>
        <w:rPr>
          <w:rFonts w:ascii="黑体" w:eastAsia="黑体" w:hAnsi="黑体"/>
          <w:szCs w:val="32"/>
        </w:rPr>
      </w:pPr>
    </w:p>
    <w:p w:rsidR="0021608D" w:rsidRPr="0021608D" w:rsidRDefault="0021608D" w:rsidP="0021608D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21608D">
        <w:rPr>
          <w:rFonts w:ascii="方正小标宋简体" w:eastAsia="方正小标宋简体" w:hAnsi="仿宋" w:hint="eastAsia"/>
          <w:sz w:val="40"/>
          <w:szCs w:val="32"/>
        </w:rPr>
        <w:t>具备</w:t>
      </w:r>
      <w:r w:rsidR="00286846">
        <w:rPr>
          <w:rFonts w:ascii="方正小标宋简体" w:eastAsia="方正小标宋简体" w:hAnsi="仿宋" w:hint="eastAsia"/>
          <w:sz w:val="40"/>
          <w:szCs w:val="32"/>
        </w:rPr>
        <w:t>2018</w:t>
      </w:r>
      <w:r w:rsidRPr="0021608D">
        <w:rPr>
          <w:rFonts w:ascii="方正小标宋简体" w:eastAsia="方正小标宋简体" w:hAnsi="仿宋" w:hint="eastAsia"/>
          <w:sz w:val="40"/>
          <w:szCs w:val="32"/>
        </w:rPr>
        <w:t>年度内部培训资格机构名单</w:t>
      </w:r>
    </w:p>
    <w:p w:rsidR="00286846" w:rsidRPr="00286846" w:rsidRDefault="00286846" w:rsidP="00286846">
      <w:pPr>
        <w:spacing w:line="460" w:lineRule="exact"/>
        <w:ind w:leftChars="50" w:left="5173" w:hangingChars="1818" w:hanging="5015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中联资产评估集团有限公司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北京中企华资产评估有限责任公司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北京天健兴业资产评估有限公司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北京中同华资产评估有限公司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北京国融兴华资产评估有限责任公司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北京北方亚事资产评估事务所（特殊普通合伙）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中瑞世联资产评估(北京)有限公司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中和资产评估有限公司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北京国友大正资产评估有限公司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中通诚资产评估有限公司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开元资产评估有限公司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中水致远资产评估有限公司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沃克森(北京)国际资产评估有限公司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北京卓信大华资产评估有限公司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北京华信众合资产评估有限公司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中资资产评估有限公司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中京民信(北京)资产评估有限公司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北京亚太联华资产评估有限公司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中发国际资产评估有限公司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北京中金浩资产评估有限责任公司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同致信德（北京）资产评估有限公司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中威正信(北京)资产评估有限公司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lastRenderedPageBreak/>
        <w:t xml:space="preserve"> 中建银（北京）资产评估有限公司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北京天圆开资产评估有限公司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中铭国际资产评估(北京)有限责任公司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亚洲(北京)资产评估有限公司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北京中科华资产评估有限公司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北京中锋资产评估有限责任公司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 w:hint="eastAsia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北京中天和资产评估有限公司 </w:t>
      </w:r>
    </w:p>
    <w:p w:rsidR="009D2E8C" w:rsidRPr="00B21BDC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color w:val="000000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北京中天衡平国际资产评估有限公司</w:t>
      </w:r>
    </w:p>
    <w:sectPr w:rsidR="009D2E8C" w:rsidRPr="00B21BDC" w:rsidSect="004810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57" w:rsidRDefault="00896A57" w:rsidP="00C84893">
      <w:r>
        <w:separator/>
      </w:r>
    </w:p>
  </w:endnote>
  <w:endnote w:type="continuationSeparator" w:id="0">
    <w:p w:rsidR="00896A57" w:rsidRDefault="00896A57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72" w:rsidRPr="00481072" w:rsidRDefault="00481072" w:rsidP="00481072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481072">
      <w:rPr>
        <w:rFonts w:ascii="宋体" w:eastAsia="宋体" w:hAnsi="宋体" w:hint="eastAsia"/>
        <w:sz w:val="28"/>
        <w:szCs w:val="28"/>
      </w:rPr>
      <w:t>—</w:t>
    </w:r>
    <w:r w:rsidRPr="00481072">
      <w:rPr>
        <w:rFonts w:ascii="宋体" w:eastAsia="宋体" w:hAnsi="宋体"/>
        <w:sz w:val="28"/>
        <w:szCs w:val="28"/>
      </w:rPr>
      <w:t xml:space="preserve"> </w:t>
    </w:r>
    <w:r w:rsidR="004815BB" w:rsidRPr="00481072">
      <w:rPr>
        <w:rFonts w:ascii="宋体" w:eastAsia="宋体" w:hAnsi="宋体"/>
        <w:sz w:val="28"/>
        <w:szCs w:val="28"/>
      </w:rPr>
      <w:fldChar w:fldCharType="begin"/>
    </w:r>
    <w:r w:rsidRPr="00481072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481072">
      <w:rPr>
        <w:rFonts w:ascii="宋体" w:eastAsia="宋体" w:hAnsi="宋体"/>
        <w:sz w:val="28"/>
        <w:szCs w:val="28"/>
      </w:rPr>
      <w:fldChar w:fldCharType="separate"/>
    </w:r>
    <w:r w:rsidR="00286846" w:rsidRPr="00286846">
      <w:rPr>
        <w:rFonts w:ascii="宋体" w:eastAsia="宋体" w:hAnsi="宋体"/>
        <w:noProof/>
        <w:sz w:val="28"/>
        <w:szCs w:val="28"/>
        <w:lang w:val="zh-CN"/>
      </w:rPr>
      <w:t>2</w:t>
    </w:r>
    <w:r w:rsidR="004815BB" w:rsidRPr="00481072">
      <w:rPr>
        <w:rFonts w:ascii="宋体" w:eastAsia="宋体" w:hAnsi="宋体"/>
        <w:sz w:val="28"/>
        <w:szCs w:val="28"/>
      </w:rPr>
      <w:fldChar w:fldCharType="end"/>
    </w:r>
    <w:r w:rsidRPr="00481072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15" w:rsidRPr="00F06915" w:rsidRDefault="00F06915" w:rsidP="00F06915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F06915">
      <w:rPr>
        <w:rFonts w:ascii="宋体" w:eastAsia="宋体" w:hAnsi="宋体" w:hint="eastAsia"/>
        <w:sz w:val="28"/>
        <w:szCs w:val="28"/>
      </w:rPr>
      <w:t>—</w:t>
    </w:r>
    <w:r w:rsidRPr="00F06915">
      <w:rPr>
        <w:rFonts w:ascii="宋体" w:eastAsia="宋体" w:hAnsi="宋体"/>
        <w:sz w:val="28"/>
        <w:szCs w:val="28"/>
      </w:rPr>
      <w:t xml:space="preserve"> </w:t>
    </w:r>
    <w:r w:rsidR="004815BB" w:rsidRPr="00F06915">
      <w:rPr>
        <w:rFonts w:ascii="宋体" w:eastAsia="宋体" w:hAnsi="宋体"/>
        <w:sz w:val="28"/>
        <w:szCs w:val="28"/>
      </w:rPr>
      <w:fldChar w:fldCharType="begin"/>
    </w:r>
    <w:r w:rsidRPr="00F06915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F06915">
      <w:rPr>
        <w:rFonts w:ascii="宋体" w:eastAsia="宋体" w:hAnsi="宋体"/>
        <w:sz w:val="28"/>
        <w:szCs w:val="28"/>
      </w:rPr>
      <w:fldChar w:fldCharType="separate"/>
    </w:r>
    <w:r w:rsidR="00286846" w:rsidRPr="00286846">
      <w:rPr>
        <w:rFonts w:ascii="宋体" w:eastAsia="宋体" w:hAnsi="宋体"/>
        <w:noProof/>
        <w:sz w:val="28"/>
        <w:szCs w:val="28"/>
        <w:lang w:val="zh-CN"/>
      </w:rPr>
      <w:t>1</w:t>
    </w:r>
    <w:r w:rsidR="004815BB" w:rsidRPr="00F06915">
      <w:rPr>
        <w:rFonts w:ascii="宋体" w:eastAsia="宋体" w:hAnsi="宋体"/>
        <w:sz w:val="28"/>
        <w:szCs w:val="28"/>
      </w:rPr>
      <w:fldChar w:fldCharType="end"/>
    </w:r>
    <w:r w:rsidRPr="00F06915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57" w:rsidRDefault="00896A57" w:rsidP="00C84893">
      <w:r>
        <w:separator/>
      </w:r>
    </w:p>
  </w:footnote>
  <w:footnote w:type="continuationSeparator" w:id="0">
    <w:p w:rsidR="00896A57" w:rsidRDefault="00896A57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93" w:rsidRDefault="00C84893" w:rsidP="00F069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4D0"/>
    <w:multiLevelType w:val="hybridMultilevel"/>
    <w:tmpl w:val="0CBAB46A"/>
    <w:lvl w:ilvl="0" w:tplc="86700924">
      <w:numFmt w:val="bullet"/>
      <w:lvlText w:val="—"/>
      <w:lvlJc w:val="left"/>
      <w:pPr>
        <w:ind w:left="54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8C74B2"/>
    <w:multiLevelType w:val="hybridMultilevel"/>
    <w:tmpl w:val="FDA43DE4"/>
    <w:lvl w:ilvl="0" w:tplc="DA92D72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A2821"/>
    <w:multiLevelType w:val="hybridMultilevel"/>
    <w:tmpl w:val="6D3C28DE"/>
    <w:lvl w:ilvl="0" w:tplc="8396961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2E8C5F0F"/>
    <w:multiLevelType w:val="hybridMultilevel"/>
    <w:tmpl w:val="14F0A4F0"/>
    <w:lvl w:ilvl="0" w:tplc="4F0617A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 w15:restartNumberingAfterBreak="0">
    <w:nsid w:val="495910F6"/>
    <w:multiLevelType w:val="hybridMultilevel"/>
    <w:tmpl w:val="50820596"/>
    <w:lvl w:ilvl="0" w:tplc="05D05410">
      <w:start w:val="6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CC4417"/>
    <w:multiLevelType w:val="hybridMultilevel"/>
    <w:tmpl w:val="93CC8696"/>
    <w:lvl w:ilvl="0" w:tplc="72B613D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5A1137"/>
    <w:multiLevelType w:val="hybridMultilevel"/>
    <w:tmpl w:val="8AFEAEBE"/>
    <w:lvl w:ilvl="0" w:tplc="5F72119A">
      <w:start w:val="3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BAF"/>
    <w:rsid w:val="0001374C"/>
    <w:rsid w:val="0002140C"/>
    <w:rsid w:val="0002368D"/>
    <w:rsid w:val="00035C12"/>
    <w:rsid w:val="00050810"/>
    <w:rsid w:val="00077FBB"/>
    <w:rsid w:val="00082471"/>
    <w:rsid w:val="00085E2F"/>
    <w:rsid w:val="000A7145"/>
    <w:rsid w:val="000B4F2D"/>
    <w:rsid w:val="000E229C"/>
    <w:rsid w:val="000E7B0C"/>
    <w:rsid w:val="00113D77"/>
    <w:rsid w:val="001206D3"/>
    <w:rsid w:val="00140009"/>
    <w:rsid w:val="001A4E74"/>
    <w:rsid w:val="001B2019"/>
    <w:rsid w:val="001C4B27"/>
    <w:rsid w:val="001D170A"/>
    <w:rsid w:val="001D7135"/>
    <w:rsid w:val="001E275B"/>
    <w:rsid w:val="001F71CD"/>
    <w:rsid w:val="0021514C"/>
    <w:rsid w:val="0021608D"/>
    <w:rsid w:val="00242474"/>
    <w:rsid w:val="002618B0"/>
    <w:rsid w:val="00273B4E"/>
    <w:rsid w:val="0028429F"/>
    <w:rsid w:val="00285DC1"/>
    <w:rsid w:val="00286846"/>
    <w:rsid w:val="002A2396"/>
    <w:rsid w:val="002B50D6"/>
    <w:rsid w:val="002F6852"/>
    <w:rsid w:val="00312A13"/>
    <w:rsid w:val="00367408"/>
    <w:rsid w:val="003757F5"/>
    <w:rsid w:val="003878C8"/>
    <w:rsid w:val="00390844"/>
    <w:rsid w:val="003920EF"/>
    <w:rsid w:val="00395EB2"/>
    <w:rsid w:val="003A151B"/>
    <w:rsid w:val="003A3E0C"/>
    <w:rsid w:val="003B187B"/>
    <w:rsid w:val="003B1B2B"/>
    <w:rsid w:val="003B58A7"/>
    <w:rsid w:val="003E0BF2"/>
    <w:rsid w:val="003F0BB5"/>
    <w:rsid w:val="003F29C0"/>
    <w:rsid w:val="003F48B9"/>
    <w:rsid w:val="003F5D09"/>
    <w:rsid w:val="0041666B"/>
    <w:rsid w:val="00420C02"/>
    <w:rsid w:val="00440CC1"/>
    <w:rsid w:val="004560E8"/>
    <w:rsid w:val="00457497"/>
    <w:rsid w:val="004646B5"/>
    <w:rsid w:val="004761A2"/>
    <w:rsid w:val="00481072"/>
    <w:rsid w:val="004815BB"/>
    <w:rsid w:val="004827FF"/>
    <w:rsid w:val="0048318B"/>
    <w:rsid w:val="00490CFB"/>
    <w:rsid w:val="004C5963"/>
    <w:rsid w:val="004D04B8"/>
    <w:rsid w:val="004D16D9"/>
    <w:rsid w:val="004D27FF"/>
    <w:rsid w:val="0050444D"/>
    <w:rsid w:val="00521D00"/>
    <w:rsid w:val="00522805"/>
    <w:rsid w:val="00553CAA"/>
    <w:rsid w:val="00576E01"/>
    <w:rsid w:val="0059464C"/>
    <w:rsid w:val="005B4D70"/>
    <w:rsid w:val="005B63AD"/>
    <w:rsid w:val="005F68A6"/>
    <w:rsid w:val="00605BAF"/>
    <w:rsid w:val="006164B8"/>
    <w:rsid w:val="00625A20"/>
    <w:rsid w:val="0065137C"/>
    <w:rsid w:val="00661F79"/>
    <w:rsid w:val="00665946"/>
    <w:rsid w:val="0066672B"/>
    <w:rsid w:val="00683EA0"/>
    <w:rsid w:val="006B31C7"/>
    <w:rsid w:val="006B4C0E"/>
    <w:rsid w:val="006D38C0"/>
    <w:rsid w:val="006D656F"/>
    <w:rsid w:val="006E6181"/>
    <w:rsid w:val="006F0D1C"/>
    <w:rsid w:val="006F308E"/>
    <w:rsid w:val="00705668"/>
    <w:rsid w:val="00731058"/>
    <w:rsid w:val="00735D89"/>
    <w:rsid w:val="0075718B"/>
    <w:rsid w:val="0076068C"/>
    <w:rsid w:val="007A670F"/>
    <w:rsid w:val="007B7FC2"/>
    <w:rsid w:val="007C449E"/>
    <w:rsid w:val="007D2F63"/>
    <w:rsid w:val="007D5198"/>
    <w:rsid w:val="007E3470"/>
    <w:rsid w:val="00800B08"/>
    <w:rsid w:val="00814290"/>
    <w:rsid w:val="00840D3F"/>
    <w:rsid w:val="00854001"/>
    <w:rsid w:val="008578DB"/>
    <w:rsid w:val="00861CCE"/>
    <w:rsid w:val="00861CF1"/>
    <w:rsid w:val="00877C00"/>
    <w:rsid w:val="00886B35"/>
    <w:rsid w:val="00896A57"/>
    <w:rsid w:val="00897815"/>
    <w:rsid w:val="008C47CD"/>
    <w:rsid w:val="008F3851"/>
    <w:rsid w:val="00911AF3"/>
    <w:rsid w:val="009153CB"/>
    <w:rsid w:val="00915EC6"/>
    <w:rsid w:val="0092537D"/>
    <w:rsid w:val="00926B49"/>
    <w:rsid w:val="00954CA9"/>
    <w:rsid w:val="00956640"/>
    <w:rsid w:val="00957A56"/>
    <w:rsid w:val="009854C4"/>
    <w:rsid w:val="009C083C"/>
    <w:rsid w:val="009C3CCC"/>
    <w:rsid w:val="009D2E8C"/>
    <w:rsid w:val="009E371D"/>
    <w:rsid w:val="009E517D"/>
    <w:rsid w:val="009F0835"/>
    <w:rsid w:val="00A0150F"/>
    <w:rsid w:val="00A50C1B"/>
    <w:rsid w:val="00A51E7A"/>
    <w:rsid w:val="00A55F21"/>
    <w:rsid w:val="00A834B2"/>
    <w:rsid w:val="00A97FF3"/>
    <w:rsid w:val="00AA2D5D"/>
    <w:rsid w:val="00B03D8D"/>
    <w:rsid w:val="00B11857"/>
    <w:rsid w:val="00B204F8"/>
    <w:rsid w:val="00B21BDC"/>
    <w:rsid w:val="00B26B85"/>
    <w:rsid w:val="00B426BD"/>
    <w:rsid w:val="00B44B3C"/>
    <w:rsid w:val="00B51664"/>
    <w:rsid w:val="00B53073"/>
    <w:rsid w:val="00B97653"/>
    <w:rsid w:val="00BA6762"/>
    <w:rsid w:val="00BE34AE"/>
    <w:rsid w:val="00C1368B"/>
    <w:rsid w:val="00C302E8"/>
    <w:rsid w:val="00C471C4"/>
    <w:rsid w:val="00C61BA5"/>
    <w:rsid w:val="00C6301C"/>
    <w:rsid w:val="00C737DC"/>
    <w:rsid w:val="00C75AB2"/>
    <w:rsid w:val="00C84893"/>
    <w:rsid w:val="00C94069"/>
    <w:rsid w:val="00CA7577"/>
    <w:rsid w:val="00CB5059"/>
    <w:rsid w:val="00CB67CE"/>
    <w:rsid w:val="00CC3B68"/>
    <w:rsid w:val="00CF7EE8"/>
    <w:rsid w:val="00D1689F"/>
    <w:rsid w:val="00D258D1"/>
    <w:rsid w:val="00D27848"/>
    <w:rsid w:val="00D50E12"/>
    <w:rsid w:val="00D63189"/>
    <w:rsid w:val="00D83B3D"/>
    <w:rsid w:val="00DA59E4"/>
    <w:rsid w:val="00DB1057"/>
    <w:rsid w:val="00DC4641"/>
    <w:rsid w:val="00DD1D72"/>
    <w:rsid w:val="00DD35DE"/>
    <w:rsid w:val="00E15F3E"/>
    <w:rsid w:val="00E316DD"/>
    <w:rsid w:val="00E31C25"/>
    <w:rsid w:val="00E77DD3"/>
    <w:rsid w:val="00E80983"/>
    <w:rsid w:val="00E91016"/>
    <w:rsid w:val="00EA08D8"/>
    <w:rsid w:val="00EB39F0"/>
    <w:rsid w:val="00EC0C60"/>
    <w:rsid w:val="00ED4A2B"/>
    <w:rsid w:val="00ED4D10"/>
    <w:rsid w:val="00F02BDF"/>
    <w:rsid w:val="00F06915"/>
    <w:rsid w:val="00F1016D"/>
    <w:rsid w:val="00F1732F"/>
    <w:rsid w:val="00F31B0C"/>
    <w:rsid w:val="00F32494"/>
    <w:rsid w:val="00F52D3C"/>
    <w:rsid w:val="00F62D5E"/>
    <w:rsid w:val="00F80FF6"/>
    <w:rsid w:val="00F87B70"/>
    <w:rsid w:val="00FB1C25"/>
    <w:rsid w:val="00FD00C3"/>
    <w:rsid w:val="00FE437C"/>
    <w:rsid w:val="00FE63F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3E35E-73E8-496B-A0E1-36FB7BD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character" w:styleId="a6">
    <w:name w:val="Hyperlink"/>
    <w:uiPriority w:val="99"/>
    <w:semiHidden/>
    <w:rsid w:val="006164B8"/>
    <w:rPr>
      <w:rFonts w:cs="Times New Roman"/>
      <w:color w:val="0000FF"/>
      <w:u w:val="single"/>
    </w:rPr>
  </w:style>
  <w:style w:type="character" w:customStyle="1" w:styleId="bigtext2">
    <w:name w:val="bigtext2"/>
    <w:uiPriority w:val="99"/>
    <w:rsid w:val="006164B8"/>
    <w:rPr>
      <w:rFonts w:ascii="??" w:hAnsi="??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164B8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8">
    <w:name w:val="Plain Text"/>
    <w:basedOn w:val="a"/>
    <w:link w:val="Char2"/>
    <w:uiPriority w:val="99"/>
    <w:unhideWhenUsed/>
    <w:rsid w:val="003F29C0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uiPriority w:val="99"/>
    <w:rsid w:val="003F29C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1254-B012-4B2F-9BAD-35024F4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3</cp:revision>
  <cp:lastPrinted>2016-09-14T02:06:00Z</cp:lastPrinted>
  <dcterms:created xsi:type="dcterms:W3CDTF">2017-05-03T06:28:00Z</dcterms:created>
  <dcterms:modified xsi:type="dcterms:W3CDTF">2018-04-17T05:39:00Z</dcterms:modified>
</cp:coreProperties>
</file>