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E" w:rsidRPr="005C49B3" w:rsidRDefault="000449CE" w:rsidP="000449CE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5C49B3">
        <w:rPr>
          <w:rFonts w:ascii="仿宋_GB2312" w:eastAsia="仿宋_GB2312" w:hint="eastAsia"/>
          <w:sz w:val="32"/>
          <w:szCs w:val="32"/>
        </w:rPr>
        <w:t>附件1</w:t>
      </w:r>
    </w:p>
    <w:p w:rsidR="000449CE" w:rsidRDefault="000449CE" w:rsidP="000449CE">
      <w:pPr>
        <w:spacing w:line="500" w:lineRule="exact"/>
        <w:rPr>
          <w:rFonts w:ascii="仿宋_GB2312" w:eastAsia="仿宋_GB2312"/>
          <w:sz w:val="24"/>
        </w:rPr>
      </w:pPr>
    </w:p>
    <w:p w:rsidR="000449CE" w:rsidRDefault="000449CE" w:rsidP="000449CE">
      <w:pPr>
        <w:spacing w:line="500" w:lineRule="exact"/>
        <w:rPr>
          <w:rFonts w:ascii="仿宋_GB2312" w:eastAsia="仿宋_GB2312"/>
          <w:sz w:val="24"/>
        </w:rPr>
      </w:pPr>
    </w:p>
    <w:p w:rsidR="00133AE0" w:rsidRPr="007E5158" w:rsidRDefault="00133AE0" w:rsidP="00133AE0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E5158">
        <w:rPr>
          <w:rFonts w:ascii="方正小标宋简体" w:eastAsia="方正小标宋简体" w:hAnsi="黑体" w:hint="eastAsia"/>
          <w:sz w:val="44"/>
          <w:szCs w:val="44"/>
        </w:rPr>
        <w:t>2018年业务档案管理巡查机构名单</w:t>
      </w:r>
    </w:p>
    <w:p w:rsidR="000449CE" w:rsidRPr="00133AE0" w:rsidRDefault="000449CE" w:rsidP="000449CE">
      <w:pPr>
        <w:jc w:val="center"/>
        <w:rPr>
          <w:rFonts w:ascii="仿宋" w:eastAsia="仿宋" w:hAnsi="仿宋"/>
          <w:sz w:val="32"/>
          <w:szCs w:val="32"/>
        </w:rPr>
      </w:pPr>
    </w:p>
    <w:p w:rsidR="000449CE" w:rsidRPr="00CE48EC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北京英特纳尔仲德会计师事务所有限公司</w:t>
      </w:r>
    </w:p>
    <w:p w:rsidR="000449CE" w:rsidRPr="00CE48EC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E48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华建会计师事务所有限责任公司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中嘉友谊会计师事务所有限责任公司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北京欣永会计师事务所有限公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司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</w:t>
      </w:r>
      <w:proofErr w:type="gramStart"/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兴润诚</w:t>
      </w:r>
      <w:proofErr w:type="gramEnd"/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会计师事务所（普通合伙）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北京中川</w:t>
      </w:r>
      <w:proofErr w:type="gramStart"/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鑫</w:t>
      </w:r>
      <w:proofErr w:type="gramEnd"/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聚会计师事务所有限责任公司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中天恒信（北京）国际会计师事务所有限公司</w:t>
      </w:r>
    </w:p>
    <w:p w:rsidR="000449CE" w:rsidRPr="005F2297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北京中瑞泰达会计师事务所有限责任公司</w:t>
      </w:r>
    </w:p>
    <w:p w:rsidR="006F0B13" w:rsidRDefault="000449CE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6F0B13"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北京蓝宇会计师事务所有限责任公司</w:t>
      </w:r>
    </w:p>
    <w:p w:rsidR="000449CE" w:rsidRPr="006F0B13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北京誉兴会计师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事务所有限责任公司</w:t>
      </w:r>
    </w:p>
    <w:p w:rsidR="000449CE" w:rsidRPr="00D7681E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北京北方</w:t>
      </w: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亚事资产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评估事务所（特殊普通合伙）</w:t>
      </w:r>
    </w:p>
    <w:p w:rsidR="006F0B13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北京中同</w:t>
      </w: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华资产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评估有限公司</w:t>
      </w:r>
    </w:p>
    <w:p w:rsidR="000449CE" w:rsidRPr="005F2297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北京国融兴华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资产评估有限责任公司</w:t>
      </w:r>
    </w:p>
    <w:p w:rsidR="000449CE" w:rsidRPr="005F2297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中通诚资产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评估有限公司</w:t>
      </w:r>
    </w:p>
    <w:p w:rsidR="000449CE" w:rsidRPr="005F2297" w:rsidRDefault="006F0B13" w:rsidP="006F0B13">
      <w:pPr>
        <w:widowControl/>
        <w:numPr>
          <w:ilvl w:val="0"/>
          <w:numId w:val="1"/>
        </w:numPr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利胜恒达</w:t>
      </w:r>
      <w:proofErr w:type="gramEnd"/>
      <w:r w:rsidRPr="006F0B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(北京)国际资产评估有限公司</w:t>
      </w:r>
    </w:p>
    <w:p w:rsidR="000449CE" w:rsidRDefault="000449CE" w:rsidP="000449CE">
      <w:pPr>
        <w:spacing w:line="5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449CE" w:rsidRDefault="000449CE" w:rsidP="000449CE">
      <w:pPr>
        <w:spacing w:line="5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bookmarkEnd w:id="0"/>
    <w:p w:rsidR="00FD3F3F" w:rsidRPr="000449CE" w:rsidRDefault="00FD3F3F"/>
    <w:sectPr w:rsidR="00FD3F3F" w:rsidRPr="00044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3" w:rsidRDefault="00C71FD3" w:rsidP="000449CE">
      <w:r>
        <w:separator/>
      </w:r>
    </w:p>
  </w:endnote>
  <w:endnote w:type="continuationSeparator" w:id="0">
    <w:p w:rsidR="00C71FD3" w:rsidRDefault="00C71FD3" w:rsidP="000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3" w:rsidRDefault="00C71FD3" w:rsidP="000449CE">
      <w:r>
        <w:separator/>
      </w:r>
    </w:p>
  </w:footnote>
  <w:footnote w:type="continuationSeparator" w:id="0">
    <w:p w:rsidR="00C71FD3" w:rsidRDefault="00C71FD3" w:rsidP="0004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52"/>
    <w:multiLevelType w:val="hybridMultilevel"/>
    <w:tmpl w:val="7E6C51F8"/>
    <w:lvl w:ilvl="0" w:tplc="4A88C3BC">
      <w:start w:val="1"/>
      <w:numFmt w:val="japaneseCounting"/>
      <w:lvlText w:val="%1、"/>
      <w:lvlJc w:val="left"/>
      <w:pPr>
        <w:ind w:left="1185" w:hanging="720"/>
      </w:pPr>
      <w:rPr>
        <w:rFonts w:ascii="仿宋_GB2312" w:eastAsia="仿宋_GB2312"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CE"/>
    <w:rsid w:val="000449CE"/>
    <w:rsid w:val="00133AE0"/>
    <w:rsid w:val="004D4084"/>
    <w:rsid w:val="00672550"/>
    <w:rsid w:val="006F0B13"/>
    <w:rsid w:val="00842BE6"/>
    <w:rsid w:val="00C71FD3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164</Characters>
  <Application>Microsoft Office Word</Application>
  <DocSecurity>0</DocSecurity>
  <Lines>13</Lines>
  <Paragraphs>11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赵颖</dc:creator>
  <cp:keywords/>
  <dc:description/>
  <cp:lastModifiedBy>李志虹</cp:lastModifiedBy>
  <cp:revision>5</cp:revision>
  <dcterms:created xsi:type="dcterms:W3CDTF">2017-06-22T02:26:00Z</dcterms:created>
  <dcterms:modified xsi:type="dcterms:W3CDTF">2018-06-11T06:58:00Z</dcterms:modified>
</cp:coreProperties>
</file>