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B3" w:rsidRDefault="00A363B3" w:rsidP="00A363B3">
      <w:pPr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r w:rsidRPr="00BD16D9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附件</w:t>
      </w:r>
      <w:r w:rsidR="00351FC4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1</w:t>
      </w:r>
      <w:r w:rsidRPr="00BD16D9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：</w:t>
      </w:r>
      <w:bookmarkStart w:id="0" w:name="_GoBack"/>
      <w:bookmarkEnd w:id="0"/>
      <w:r w:rsidR="00C42A09" w:rsidRPr="00C42A09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 xml:space="preserve"> 2019年党建党风廉政建设工作暨基层党建工作述职评议考核工作会议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报名回执</w:t>
      </w:r>
    </w:p>
    <w:tbl>
      <w:tblPr>
        <w:tblStyle w:val="a5"/>
        <w:tblpPr w:leftFromText="180" w:rightFromText="180" w:vertAnchor="text" w:horzAnchor="margin" w:tblpY="503"/>
        <w:tblW w:w="13858" w:type="dxa"/>
        <w:tblLook w:val="04A0" w:firstRow="1" w:lastRow="0" w:firstColumn="1" w:lastColumn="0" w:noHBand="0" w:noVBand="1"/>
      </w:tblPr>
      <w:tblGrid>
        <w:gridCol w:w="962"/>
        <w:gridCol w:w="1361"/>
        <w:gridCol w:w="1191"/>
        <w:gridCol w:w="1134"/>
        <w:gridCol w:w="3965"/>
        <w:gridCol w:w="2552"/>
        <w:gridCol w:w="2693"/>
      </w:tblGrid>
      <w:tr w:rsidR="00E06797" w:rsidRPr="00536562" w:rsidTr="00C42A09">
        <w:tc>
          <w:tcPr>
            <w:tcW w:w="962" w:type="dxa"/>
            <w:vAlign w:val="center"/>
          </w:tcPr>
          <w:p w:rsidR="00E06797" w:rsidRPr="00FF63DF" w:rsidRDefault="00E06797" w:rsidP="00E06797">
            <w:pPr>
              <w:jc w:val="center"/>
              <w:rPr>
                <w:b/>
                <w:sz w:val="28"/>
                <w:szCs w:val="48"/>
              </w:rPr>
            </w:pPr>
            <w:r>
              <w:rPr>
                <w:rFonts w:hint="eastAsia"/>
                <w:b/>
                <w:sz w:val="28"/>
                <w:szCs w:val="48"/>
              </w:rPr>
              <w:t>序号</w:t>
            </w:r>
          </w:p>
        </w:tc>
        <w:tc>
          <w:tcPr>
            <w:tcW w:w="1361" w:type="dxa"/>
          </w:tcPr>
          <w:p w:rsidR="00E06797" w:rsidRPr="00FF63DF" w:rsidRDefault="00E06797" w:rsidP="00E06797">
            <w:pPr>
              <w:jc w:val="center"/>
              <w:rPr>
                <w:b/>
                <w:sz w:val="28"/>
                <w:szCs w:val="48"/>
              </w:rPr>
            </w:pPr>
            <w:r w:rsidRPr="00FF63DF">
              <w:rPr>
                <w:rFonts w:hint="eastAsia"/>
                <w:b/>
                <w:sz w:val="28"/>
                <w:szCs w:val="48"/>
              </w:rPr>
              <w:t>姓名</w:t>
            </w:r>
          </w:p>
        </w:tc>
        <w:tc>
          <w:tcPr>
            <w:tcW w:w="1191" w:type="dxa"/>
          </w:tcPr>
          <w:p w:rsidR="00E06797" w:rsidRPr="00FF63DF" w:rsidRDefault="00E06797" w:rsidP="00E06797">
            <w:pPr>
              <w:jc w:val="center"/>
              <w:rPr>
                <w:b/>
                <w:sz w:val="28"/>
                <w:szCs w:val="48"/>
              </w:rPr>
            </w:pPr>
            <w:r>
              <w:rPr>
                <w:rFonts w:hint="eastAsia"/>
                <w:b/>
                <w:sz w:val="28"/>
                <w:szCs w:val="48"/>
              </w:rPr>
              <w:t>性别</w:t>
            </w:r>
          </w:p>
        </w:tc>
        <w:tc>
          <w:tcPr>
            <w:tcW w:w="1134" w:type="dxa"/>
          </w:tcPr>
          <w:p w:rsidR="00E06797" w:rsidRPr="00FF63DF" w:rsidRDefault="00E06797" w:rsidP="00E06797">
            <w:pPr>
              <w:jc w:val="center"/>
              <w:rPr>
                <w:b/>
                <w:sz w:val="28"/>
                <w:szCs w:val="48"/>
              </w:rPr>
            </w:pPr>
            <w:r>
              <w:rPr>
                <w:rFonts w:hint="eastAsia"/>
                <w:b/>
                <w:sz w:val="28"/>
                <w:szCs w:val="48"/>
              </w:rPr>
              <w:t>民族</w:t>
            </w:r>
          </w:p>
        </w:tc>
        <w:tc>
          <w:tcPr>
            <w:tcW w:w="3965" w:type="dxa"/>
          </w:tcPr>
          <w:p w:rsidR="00E06797" w:rsidRPr="00FF63DF" w:rsidRDefault="00E06797" w:rsidP="00E06797">
            <w:pPr>
              <w:jc w:val="center"/>
              <w:rPr>
                <w:b/>
                <w:sz w:val="28"/>
                <w:szCs w:val="48"/>
              </w:rPr>
            </w:pPr>
            <w:r w:rsidRPr="00FF63DF">
              <w:rPr>
                <w:rFonts w:hint="eastAsia"/>
                <w:b/>
                <w:sz w:val="28"/>
                <w:szCs w:val="48"/>
              </w:rPr>
              <w:t>所</w:t>
            </w:r>
            <w:r>
              <w:rPr>
                <w:rFonts w:hint="eastAsia"/>
                <w:b/>
                <w:sz w:val="28"/>
                <w:szCs w:val="48"/>
              </w:rPr>
              <w:t>属</w:t>
            </w:r>
            <w:r w:rsidRPr="00FF63DF">
              <w:rPr>
                <w:rFonts w:hint="eastAsia"/>
                <w:b/>
                <w:sz w:val="28"/>
                <w:szCs w:val="48"/>
              </w:rPr>
              <w:t>机构</w:t>
            </w:r>
          </w:p>
        </w:tc>
        <w:tc>
          <w:tcPr>
            <w:tcW w:w="2552" w:type="dxa"/>
          </w:tcPr>
          <w:p w:rsidR="00E06797" w:rsidRPr="00FF63DF" w:rsidRDefault="00E06797" w:rsidP="00E06797">
            <w:pPr>
              <w:jc w:val="center"/>
              <w:rPr>
                <w:b/>
                <w:sz w:val="28"/>
                <w:szCs w:val="48"/>
              </w:rPr>
            </w:pPr>
            <w:r w:rsidRPr="00FF63DF">
              <w:rPr>
                <w:rFonts w:hint="eastAsia"/>
                <w:b/>
                <w:sz w:val="28"/>
                <w:szCs w:val="48"/>
              </w:rPr>
              <w:t>职务</w:t>
            </w:r>
          </w:p>
        </w:tc>
        <w:tc>
          <w:tcPr>
            <w:tcW w:w="2693" w:type="dxa"/>
          </w:tcPr>
          <w:p w:rsidR="00E06797" w:rsidRPr="00FF63DF" w:rsidRDefault="00E06797" w:rsidP="00E06797">
            <w:pPr>
              <w:jc w:val="center"/>
              <w:rPr>
                <w:b/>
                <w:sz w:val="28"/>
                <w:szCs w:val="48"/>
              </w:rPr>
            </w:pPr>
            <w:r>
              <w:rPr>
                <w:rFonts w:hint="eastAsia"/>
                <w:b/>
                <w:sz w:val="28"/>
                <w:szCs w:val="48"/>
              </w:rPr>
              <w:t>手机</w:t>
            </w:r>
          </w:p>
        </w:tc>
      </w:tr>
      <w:tr w:rsidR="00E06797" w:rsidRPr="00FF63DF" w:rsidTr="00C42A09">
        <w:tc>
          <w:tcPr>
            <w:tcW w:w="962" w:type="dxa"/>
          </w:tcPr>
          <w:p w:rsidR="00E06797" w:rsidRPr="00FF63DF" w:rsidRDefault="00E06797" w:rsidP="00E06797">
            <w:pPr>
              <w:jc w:val="center"/>
              <w:rPr>
                <w:b/>
                <w:sz w:val="28"/>
                <w:szCs w:val="48"/>
              </w:rPr>
            </w:pPr>
            <w:r>
              <w:rPr>
                <w:rFonts w:hint="eastAsia"/>
                <w:b/>
                <w:sz w:val="28"/>
                <w:szCs w:val="48"/>
              </w:rPr>
              <w:t>1</w:t>
            </w:r>
          </w:p>
        </w:tc>
        <w:tc>
          <w:tcPr>
            <w:tcW w:w="1361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1191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1134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3965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2552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2693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</w:tr>
      <w:tr w:rsidR="00E06797" w:rsidRPr="00FF63DF" w:rsidTr="00C42A09">
        <w:tc>
          <w:tcPr>
            <w:tcW w:w="962" w:type="dxa"/>
          </w:tcPr>
          <w:p w:rsidR="00E06797" w:rsidRPr="00FF63DF" w:rsidRDefault="00E06797" w:rsidP="00E06797">
            <w:pPr>
              <w:jc w:val="center"/>
              <w:rPr>
                <w:b/>
                <w:sz w:val="28"/>
                <w:szCs w:val="48"/>
              </w:rPr>
            </w:pPr>
            <w:r>
              <w:rPr>
                <w:b/>
                <w:sz w:val="28"/>
                <w:szCs w:val="48"/>
              </w:rPr>
              <w:t>2</w:t>
            </w:r>
          </w:p>
        </w:tc>
        <w:tc>
          <w:tcPr>
            <w:tcW w:w="1361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1191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1134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3965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2552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2693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</w:tr>
      <w:tr w:rsidR="00E06797" w:rsidRPr="00FF63DF" w:rsidTr="00C42A09">
        <w:tc>
          <w:tcPr>
            <w:tcW w:w="962" w:type="dxa"/>
          </w:tcPr>
          <w:p w:rsidR="00E06797" w:rsidRPr="00FF63DF" w:rsidRDefault="00E06797" w:rsidP="00E06797">
            <w:pPr>
              <w:jc w:val="center"/>
              <w:rPr>
                <w:b/>
                <w:sz w:val="28"/>
                <w:szCs w:val="48"/>
              </w:rPr>
            </w:pPr>
            <w:r>
              <w:rPr>
                <w:rFonts w:hint="eastAsia"/>
                <w:b/>
                <w:sz w:val="28"/>
                <w:szCs w:val="48"/>
              </w:rPr>
              <w:t>3</w:t>
            </w:r>
          </w:p>
        </w:tc>
        <w:tc>
          <w:tcPr>
            <w:tcW w:w="1361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1191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1134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3965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2552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  <w:tc>
          <w:tcPr>
            <w:tcW w:w="2693" w:type="dxa"/>
          </w:tcPr>
          <w:p w:rsidR="00E06797" w:rsidRPr="00FF63DF" w:rsidRDefault="00E06797" w:rsidP="00E06797">
            <w:pPr>
              <w:rPr>
                <w:b/>
                <w:sz w:val="28"/>
                <w:szCs w:val="48"/>
              </w:rPr>
            </w:pPr>
          </w:p>
        </w:tc>
      </w:tr>
    </w:tbl>
    <w:p w:rsidR="00A363B3" w:rsidRDefault="00A363B3" w:rsidP="00A363B3">
      <w:pPr>
        <w:ind w:firstLineChars="200" w:firstLine="720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</w:p>
    <w:p w:rsidR="00A363B3" w:rsidRPr="00FF63DF" w:rsidRDefault="00A363B3" w:rsidP="00A363B3">
      <w:pPr>
        <w:rPr>
          <w:b/>
          <w:szCs w:val="48"/>
        </w:rPr>
      </w:pPr>
    </w:p>
    <w:p w:rsidR="00AF3528" w:rsidRDefault="00AF3528"/>
    <w:sectPr w:rsidR="00AF3528" w:rsidSect="00E067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15" w:rsidRDefault="002E0F15" w:rsidP="00A363B3">
      <w:r>
        <w:separator/>
      </w:r>
    </w:p>
  </w:endnote>
  <w:endnote w:type="continuationSeparator" w:id="0">
    <w:p w:rsidR="002E0F15" w:rsidRDefault="002E0F15" w:rsidP="00A3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15" w:rsidRDefault="002E0F15" w:rsidP="00A363B3">
      <w:r>
        <w:separator/>
      </w:r>
    </w:p>
  </w:footnote>
  <w:footnote w:type="continuationSeparator" w:id="0">
    <w:p w:rsidR="002E0F15" w:rsidRDefault="002E0F15" w:rsidP="00A3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3B3"/>
    <w:rsid w:val="002E0F15"/>
    <w:rsid w:val="00351FC4"/>
    <w:rsid w:val="00522DF6"/>
    <w:rsid w:val="005806D0"/>
    <w:rsid w:val="006743DE"/>
    <w:rsid w:val="007251A4"/>
    <w:rsid w:val="008663EA"/>
    <w:rsid w:val="00A363B3"/>
    <w:rsid w:val="00AF3528"/>
    <w:rsid w:val="00C42A09"/>
    <w:rsid w:val="00C75DBA"/>
    <w:rsid w:val="00E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4888F6-7E12-4410-A714-02CB24E4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3B3"/>
    <w:rPr>
      <w:sz w:val="18"/>
      <w:szCs w:val="18"/>
    </w:rPr>
  </w:style>
  <w:style w:type="table" w:styleId="a5">
    <w:name w:val="Table Grid"/>
    <w:basedOn w:val="a1"/>
    <w:uiPriority w:val="39"/>
    <w:rsid w:val="00A3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532E-35A8-434F-8694-A27EF36F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Lenovo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</dc:creator>
  <cp:keywords/>
  <dc:description/>
  <cp:lastModifiedBy>伊凡</cp:lastModifiedBy>
  <cp:revision>4</cp:revision>
  <dcterms:created xsi:type="dcterms:W3CDTF">2019-02-20T07:15:00Z</dcterms:created>
  <dcterms:modified xsi:type="dcterms:W3CDTF">2019-02-20T07:19:00Z</dcterms:modified>
</cp:coreProperties>
</file>