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0"/>
          <w:szCs w:val="480"/>
          <w:lang w:val="en-US" w:eastAsia="zh-CN"/>
        </w:rPr>
      </w:pPr>
      <w:r>
        <w:rPr>
          <w:rFonts w:hint="eastAsia"/>
          <w:sz w:val="44"/>
          <w:szCs w:val="44"/>
        </w:rPr>
        <w:t>中共北京注册会计师协会委员会关于召开行业参与中华人民共和国成立70周年系列活动总结表彰大会</w:t>
      </w:r>
      <w:r>
        <w:rPr>
          <w:sz w:val="480"/>
          <w:szCs w:val="480"/>
        </w:rPr>
        <w:t>12.</w:t>
      </w:r>
      <w:r>
        <w:rPr>
          <w:rFonts w:hint="eastAsia"/>
          <w:sz w:val="480"/>
          <w:szCs w:val="480"/>
          <w:lang w:val="en-US" w:eastAsia="zh-CN"/>
        </w:rPr>
        <w:t>2</w:t>
      </w:r>
      <w:bookmarkStart w:id="0" w:name="_GoBack"/>
      <w:bookmarkEnd w:id="0"/>
      <w:r>
        <w:rPr>
          <w:rFonts w:hint="eastAsia"/>
          <w:sz w:val="480"/>
          <w:szCs w:val="480"/>
          <w:lang w:val="en-US" w:eastAsia="zh-CN"/>
        </w:rPr>
        <w:t>0</w:t>
      </w:r>
    </w:p>
    <w:p>
      <w:pPr>
        <w:jc w:val="center"/>
        <w:rPr>
          <w:b/>
          <w:sz w:val="36"/>
          <w:szCs w:val="36"/>
        </w:rPr>
      </w:pPr>
      <w:r>
        <w:rPr>
          <w:rFonts w:hint="eastAsia" w:ascii="Arial" w:hAnsi="Arial" w:cs="Arial"/>
          <w:b/>
          <w:color w:val="333333"/>
          <w:sz w:val="36"/>
          <w:szCs w:val="36"/>
          <w:shd w:val="clear" w:color="auto" w:fill="FFFFFF"/>
        </w:rPr>
        <w:t>北京会议中心（</w:t>
      </w:r>
      <w:r>
        <w:rPr>
          <w:rFonts w:ascii="Arial" w:hAnsi="Arial" w:cs="Arial"/>
          <w:b/>
          <w:color w:val="333333"/>
          <w:sz w:val="36"/>
          <w:szCs w:val="36"/>
          <w:shd w:val="clear" w:color="auto" w:fill="FFFFFF"/>
        </w:rPr>
        <w:t>北京市朝阳区来广营西路88号</w:t>
      </w:r>
      <w:r>
        <w:rPr>
          <w:rFonts w:hint="eastAsia" w:ascii="Arial" w:hAnsi="Arial" w:cs="Arial"/>
          <w:b/>
          <w:color w:val="333333"/>
          <w:sz w:val="36"/>
          <w:szCs w:val="36"/>
          <w:shd w:val="clear" w:color="auto" w:fill="FFFFFF"/>
        </w:rPr>
        <w:t>）</w:t>
      </w:r>
      <w:r>
        <w:rPr>
          <w:rFonts w:hint="eastAsia" w:ascii="Arial" w:hAnsi="Arial" w:cs="Arial"/>
          <w:b/>
          <w:color w:val="333333"/>
          <w:sz w:val="36"/>
          <w:szCs w:val="36"/>
          <w:shd w:val="clear" w:color="auto" w:fill="FFFFFF"/>
          <w:lang w:val="en-US" w:eastAsia="zh-CN"/>
        </w:rPr>
        <w:t>9号楼</w:t>
      </w:r>
      <w:r>
        <w:rPr>
          <w:rFonts w:ascii="Arial" w:hAnsi="Arial" w:cs="Arial"/>
          <w:b/>
          <w:color w:val="333333"/>
          <w:sz w:val="36"/>
          <w:szCs w:val="36"/>
          <w:shd w:val="clear" w:color="auto" w:fill="FFFFFF"/>
        </w:rPr>
        <w:t>多功能厅</w:t>
      </w:r>
    </w:p>
    <w:sectPr>
      <w:pgSz w:w="16838" w:h="11906" w:orient="landscape"/>
      <w:pgMar w:top="1797" w:right="873" w:bottom="1797"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A"/>
    <w:rsid w:val="00126021"/>
    <w:rsid w:val="00135A1D"/>
    <w:rsid w:val="00272494"/>
    <w:rsid w:val="00404A6A"/>
    <w:rsid w:val="004A1799"/>
    <w:rsid w:val="00515BDF"/>
    <w:rsid w:val="006550C0"/>
    <w:rsid w:val="007127B6"/>
    <w:rsid w:val="007D2CFA"/>
    <w:rsid w:val="00BB7568"/>
    <w:rsid w:val="00BD3A61"/>
    <w:rsid w:val="00DF0471"/>
    <w:rsid w:val="00F81821"/>
    <w:rsid w:val="0D0D53E3"/>
    <w:rsid w:val="14A51264"/>
    <w:rsid w:val="33F90A39"/>
    <w:rsid w:val="57CA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Words>
  <Characters>57</Characters>
  <Lines>1</Lines>
  <Paragraphs>1</Paragraphs>
  <TotalTime>3</TotalTime>
  <ScaleCrop>false</ScaleCrop>
  <LinksUpToDate>false</LinksUpToDate>
  <CharactersWithSpaces>65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2017-07-18T01:49:00Z</dcterms:created>
  <dc:creator>伊凡</dc:creator>
  <cp:lastModifiedBy>lijia</cp:lastModifiedBy>
  <cp:lastPrinted>2017-07-18T01:53:00Z</cp:lastPrinted>
  <dcterms:modified xsi:type="dcterms:W3CDTF">2019-11-14T00:59:10Z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