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4F6" w:rsidRPr="00521BEE" w:rsidRDefault="001C14F6" w:rsidP="001C14F6">
      <w:pPr>
        <w:ind w:firstLineChars="0" w:firstLine="0"/>
        <w:rPr>
          <w:rFonts w:ascii="宋体" w:hAnsi="宋体"/>
          <w:b/>
        </w:rPr>
      </w:pPr>
      <w:r w:rsidRPr="00521BEE">
        <w:rPr>
          <w:rFonts w:ascii="宋体" w:hAnsi="宋体" w:hint="eastAsia"/>
          <w:b/>
        </w:rPr>
        <w:t>附件</w:t>
      </w:r>
      <w:r>
        <w:rPr>
          <w:rFonts w:ascii="宋体" w:hAnsi="宋体" w:hint="eastAsia"/>
          <w:b/>
        </w:rPr>
        <w:t>2</w:t>
      </w:r>
      <w:r w:rsidRPr="00521BEE">
        <w:rPr>
          <w:rFonts w:ascii="宋体" w:hAnsi="宋体" w:hint="eastAsia"/>
          <w:b/>
        </w:rPr>
        <w:t>：</w:t>
      </w:r>
    </w:p>
    <w:p w:rsidR="001C14F6" w:rsidRDefault="001C14F6" w:rsidP="001C14F6">
      <w:pPr>
        <w:ind w:firstLine="560"/>
      </w:pPr>
    </w:p>
    <w:p w:rsidR="001C14F6" w:rsidRDefault="001C14F6" w:rsidP="001C14F6">
      <w:pPr>
        <w:ind w:firstLineChars="0" w:firstLine="0"/>
        <w:jc w:val="center"/>
        <w:rPr>
          <w:sz w:val="52"/>
          <w:szCs w:val="52"/>
        </w:rPr>
      </w:pPr>
      <w:r w:rsidRPr="000B05AC">
        <w:rPr>
          <w:rFonts w:hint="eastAsia"/>
          <w:sz w:val="52"/>
          <w:szCs w:val="52"/>
        </w:rPr>
        <w:t>北京注册会计师协会</w:t>
      </w:r>
    </w:p>
    <w:p w:rsidR="001C14F6" w:rsidRDefault="001C14F6" w:rsidP="001C14F6">
      <w:pPr>
        <w:ind w:firstLineChars="0" w:firstLine="0"/>
        <w:jc w:val="center"/>
        <w:rPr>
          <w:sz w:val="52"/>
          <w:szCs w:val="52"/>
        </w:rPr>
      </w:pPr>
    </w:p>
    <w:p w:rsidR="001C14F6" w:rsidRPr="000B05AC" w:rsidRDefault="001C14F6" w:rsidP="001C14F6">
      <w:pPr>
        <w:ind w:firstLineChars="0" w:firstLine="0"/>
        <w:jc w:val="center"/>
        <w:rPr>
          <w:sz w:val="52"/>
          <w:szCs w:val="52"/>
        </w:rPr>
      </w:pPr>
    </w:p>
    <w:p w:rsidR="001C14F6" w:rsidRPr="000B05AC" w:rsidRDefault="001C14F6" w:rsidP="001C14F6">
      <w:pPr>
        <w:ind w:firstLineChars="0" w:firstLine="0"/>
        <w:jc w:val="center"/>
        <w:rPr>
          <w:sz w:val="52"/>
          <w:szCs w:val="52"/>
        </w:rPr>
      </w:pPr>
      <w:r w:rsidRPr="000B05AC">
        <w:rPr>
          <w:rFonts w:hint="eastAsia"/>
          <w:sz w:val="52"/>
          <w:szCs w:val="52"/>
        </w:rPr>
        <w:t>事务所培训班上报</w:t>
      </w:r>
    </w:p>
    <w:p w:rsidR="001C14F6" w:rsidRPr="000B05AC" w:rsidRDefault="001C14F6" w:rsidP="001C14F6">
      <w:pPr>
        <w:ind w:firstLineChars="0" w:firstLine="0"/>
        <w:jc w:val="center"/>
        <w:rPr>
          <w:sz w:val="52"/>
          <w:szCs w:val="52"/>
        </w:rPr>
      </w:pPr>
      <w:r w:rsidRPr="000B05AC">
        <w:rPr>
          <w:rFonts w:hint="eastAsia"/>
          <w:sz w:val="52"/>
          <w:szCs w:val="52"/>
        </w:rPr>
        <w:t>用户操作手册</w:t>
      </w:r>
    </w:p>
    <w:p w:rsidR="001C14F6" w:rsidRDefault="001C14F6" w:rsidP="001C14F6">
      <w:pPr>
        <w:ind w:firstLine="560"/>
      </w:pPr>
    </w:p>
    <w:p w:rsidR="001C14F6" w:rsidRDefault="001C14F6" w:rsidP="001C14F6">
      <w:pPr>
        <w:ind w:firstLine="560"/>
      </w:pPr>
    </w:p>
    <w:p w:rsidR="001C14F6" w:rsidRDefault="001C14F6" w:rsidP="001C14F6">
      <w:pPr>
        <w:ind w:firstLine="560"/>
      </w:pPr>
    </w:p>
    <w:p w:rsidR="001C14F6" w:rsidRDefault="001C14F6" w:rsidP="001C14F6">
      <w:pPr>
        <w:ind w:firstLine="560"/>
      </w:pPr>
    </w:p>
    <w:p w:rsidR="001C14F6" w:rsidRDefault="001C14F6" w:rsidP="001C14F6">
      <w:pPr>
        <w:ind w:firstLine="560"/>
      </w:pPr>
    </w:p>
    <w:p w:rsidR="001C14F6" w:rsidRDefault="001C14F6" w:rsidP="001C14F6">
      <w:pPr>
        <w:ind w:firstLine="560"/>
      </w:pPr>
    </w:p>
    <w:p w:rsidR="001C14F6" w:rsidRDefault="001C14F6" w:rsidP="001C14F6">
      <w:pPr>
        <w:ind w:firstLine="560"/>
      </w:pPr>
    </w:p>
    <w:p w:rsidR="001C14F6" w:rsidRDefault="001C14F6" w:rsidP="001C14F6">
      <w:pPr>
        <w:ind w:firstLine="560"/>
      </w:pPr>
    </w:p>
    <w:p w:rsidR="001C14F6" w:rsidRDefault="001C14F6" w:rsidP="001C14F6">
      <w:pPr>
        <w:ind w:firstLineChars="0" w:firstLine="0"/>
        <w:jc w:val="center"/>
      </w:pPr>
      <w:r>
        <w:rPr>
          <w:rFonts w:hint="eastAsia"/>
        </w:rPr>
        <w:t>北京轩洋智业技术有限公司</w:t>
      </w:r>
    </w:p>
    <w:p w:rsidR="001C14F6" w:rsidRPr="00E86045" w:rsidRDefault="001C14F6" w:rsidP="001C14F6">
      <w:pPr>
        <w:ind w:firstLineChars="0" w:firstLine="0"/>
        <w:jc w:val="center"/>
      </w:pPr>
      <w:r>
        <w:rPr>
          <w:rFonts w:hint="eastAsia"/>
        </w:rPr>
        <w:t>2016-04-15</w:t>
      </w:r>
    </w:p>
    <w:p w:rsidR="001C14F6" w:rsidRDefault="001C14F6" w:rsidP="001C14F6">
      <w:pPr>
        <w:ind w:firstLine="560"/>
      </w:pPr>
      <w:r>
        <w:br w:type="page"/>
      </w:r>
    </w:p>
    <w:p w:rsidR="001C14F6" w:rsidRDefault="001C14F6" w:rsidP="001C14F6">
      <w:pPr>
        <w:pStyle w:val="TOC"/>
        <w:ind w:firstLine="560"/>
      </w:pPr>
      <w:proofErr w:type="spellStart"/>
      <w:r>
        <w:rPr>
          <w:lang w:val="zh-CN"/>
        </w:rPr>
        <w:lastRenderedPageBreak/>
        <w:t>目录</w:t>
      </w:r>
      <w:proofErr w:type="spellEnd"/>
    </w:p>
    <w:p w:rsidR="001C14F6" w:rsidRPr="00706A60" w:rsidRDefault="001C14F6" w:rsidP="001C14F6">
      <w:pPr>
        <w:pStyle w:val="10"/>
        <w:tabs>
          <w:tab w:val="left" w:pos="1050"/>
          <w:tab w:val="right" w:leader="dot" w:pos="8296"/>
        </w:tabs>
        <w:ind w:firstLineChars="333" w:firstLine="799"/>
        <w:rPr>
          <w:noProof/>
          <w:sz w:val="21"/>
        </w:rPr>
      </w:pPr>
      <w:r w:rsidRPr="00BB48BF">
        <w:rPr>
          <w:sz w:val="24"/>
          <w:szCs w:val="24"/>
        </w:rPr>
        <w:fldChar w:fldCharType="begin"/>
      </w:r>
      <w:r w:rsidRPr="00BB48BF">
        <w:rPr>
          <w:sz w:val="24"/>
          <w:szCs w:val="24"/>
        </w:rPr>
        <w:instrText xml:space="preserve"> TOC \o "1-3" \h \z \u </w:instrText>
      </w:r>
      <w:r w:rsidRPr="00BB48BF">
        <w:rPr>
          <w:sz w:val="24"/>
          <w:szCs w:val="24"/>
        </w:rPr>
        <w:fldChar w:fldCharType="separate"/>
      </w:r>
      <w:hyperlink w:anchor="_Toc450728308" w:history="1">
        <w:r w:rsidRPr="00C7691A">
          <w:rPr>
            <w:rStyle w:val="a3"/>
            <w:noProof/>
          </w:rPr>
          <w:t>1</w:t>
        </w:r>
        <w:r w:rsidRPr="00706A60">
          <w:rPr>
            <w:noProof/>
            <w:sz w:val="21"/>
          </w:rPr>
          <w:tab/>
        </w:r>
        <w:r w:rsidRPr="00C7691A">
          <w:rPr>
            <w:rStyle w:val="a3"/>
            <w:rFonts w:hint="eastAsia"/>
            <w:noProof/>
          </w:rPr>
          <w:t>系统简介</w:t>
        </w:r>
        <w:r>
          <w:rPr>
            <w:noProof/>
            <w:webHidden/>
          </w:rPr>
          <w:tab/>
        </w:r>
        <w:r>
          <w:rPr>
            <w:noProof/>
            <w:webHidden/>
          </w:rPr>
          <w:fldChar w:fldCharType="begin"/>
        </w:r>
        <w:r>
          <w:rPr>
            <w:noProof/>
            <w:webHidden/>
          </w:rPr>
          <w:instrText xml:space="preserve"> PAGEREF _Toc450728308 \h </w:instrText>
        </w:r>
        <w:r>
          <w:rPr>
            <w:noProof/>
            <w:webHidden/>
          </w:rPr>
        </w:r>
        <w:r>
          <w:rPr>
            <w:noProof/>
            <w:webHidden/>
          </w:rPr>
          <w:fldChar w:fldCharType="separate"/>
        </w:r>
        <w:r>
          <w:rPr>
            <w:noProof/>
            <w:webHidden/>
          </w:rPr>
          <w:t>3</w:t>
        </w:r>
        <w:r>
          <w:rPr>
            <w:noProof/>
            <w:webHidden/>
          </w:rPr>
          <w:fldChar w:fldCharType="end"/>
        </w:r>
      </w:hyperlink>
    </w:p>
    <w:p w:rsidR="001C14F6" w:rsidRPr="00706A60" w:rsidRDefault="00AD2728" w:rsidP="001C14F6">
      <w:pPr>
        <w:pStyle w:val="10"/>
        <w:tabs>
          <w:tab w:val="left" w:pos="1050"/>
          <w:tab w:val="right" w:leader="dot" w:pos="8296"/>
        </w:tabs>
        <w:ind w:firstLineChars="271" w:firstLine="759"/>
        <w:rPr>
          <w:noProof/>
          <w:sz w:val="21"/>
        </w:rPr>
      </w:pPr>
      <w:hyperlink w:anchor="_Toc450728309" w:history="1">
        <w:r w:rsidR="001C14F6" w:rsidRPr="00C7691A">
          <w:rPr>
            <w:rStyle w:val="a3"/>
            <w:noProof/>
          </w:rPr>
          <w:t>2</w:t>
        </w:r>
        <w:r w:rsidR="001C14F6" w:rsidRPr="00706A60">
          <w:rPr>
            <w:noProof/>
            <w:sz w:val="21"/>
          </w:rPr>
          <w:tab/>
        </w:r>
        <w:r w:rsidR="001C14F6" w:rsidRPr="00C7691A">
          <w:rPr>
            <w:rStyle w:val="a3"/>
            <w:rFonts w:hint="eastAsia"/>
            <w:noProof/>
          </w:rPr>
          <w:t>事务所管理员</w:t>
        </w:r>
        <w:r w:rsidR="001C14F6">
          <w:rPr>
            <w:noProof/>
            <w:webHidden/>
          </w:rPr>
          <w:tab/>
        </w:r>
        <w:r w:rsidR="001C14F6">
          <w:rPr>
            <w:noProof/>
            <w:webHidden/>
          </w:rPr>
          <w:fldChar w:fldCharType="begin"/>
        </w:r>
        <w:r w:rsidR="001C14F6">
          <w:rPr>
            <w:noProof/>
            <w:webHidden/>
          </w:rPr>
          <w:instrText xml:space="preserve"> PAGEREF _Toc450728309 \h </w:instrText>
        </w:r>
        <w:r w:rsidR="001C14F6">
          <w:rPr>
            <w:noProof/>
            <w:webHidden/>
          </w:rPr>
        </w:r>
        <w:r w:rsidR="001C14F6">
          <w:rPr>
            <w:noProof/>
            <w:webHidden/>
          </w:rPr>
          <w:fldChar w:fldCharType="separate"/>
        </w:r>
        <w:r w:rsidR="001C14F6">
          <w:rPr>
            <w:noProof/>
            <w:webHidden/>
          </w:rPr>
          <w:t>3</w:t>
        </w:r>
        <w:r w:rsidR="001C14F6">
          <w:rPr>
            <w:noProof/>
            <w:webHidden/>
          </w:rPr>
          <w:fldChar w:fldCharType="end"/>
        </w:r>
      </w:hyperlink>
    </w:p>
    <w:p w:rsidR="001C14F6" w:rsidRPr="00706A60" w:rsidRDefault="00AD2728" w:rsidP="001C14F6">
      <w:pPr>
        <w:pStyle w:val="20"/>
        <w:rPr>
          <w:sz w:val="21"/>
        </w:rPr>
      </w:pPr>
      <w:hyperlink w:anchor="_Toc450728310" w:history="1">
        <w:r w:rsidR="001C14F6" w:rsidRPr="00C7691A">
          <w:rPr>
            <w:rStyle w:val="a3"/>
          </w:rPr>
          <w:t>2.1</w:t>
        </w:r>
        <w:r w:rsidR="001C14F6" w:rsidRPr="00706A60">
          <w:rPr>
            <w:sz w:val="21"/>
          </w:rPr>
          <w:tab/>
        </w:r>
        <w:r w:rsidR="001C14F6" w:rsidRPr="00C7691A">
          <w:rPr>
            <w:rStyle w:val="a3"/>
            <w:rFonts w:hint="eastAsia"/>
          </w:rPr>
          <w:t>系统登录</w:t>
        </w:r>
        <w:r w:rsidR="001C14F6">
          <w:rPr>
            <w:webHidden/>
          </w:rPr>
          <w:tab/>
        </w:r>
        <w:r w:rsidR="001C14F6">
          <w:rPr>
            <w:webHidden/>
          </w:rPr>
          <w:fldChar w:fldCharType="begin"/>
        </w:r>
        <w:r w:rsidR="001C14F6">
          <w:rPr>
            <w:webHidden/>
          </w:rPr>
          <w:instrText xml:space="preserve"> PAGEREF _Toc450728310 \h </w:instrText>
        </w:r>
        <w:r w:rsidR="001C14F6">
          <w:rPr>
            <w:webHidden/>
          </w:rPr>
        </w:r>
        <w:r w:rsidR="001C14F6">
          <w:rPr>
            <w:webHidden/>
          </w:rPr>
          <w:fldChar w:fldCharType="separate"/>
        </w:r>
        <w:r w:rsidR="001C14F6">
          <w:rPr>
            <w:webHidden/>
          </w:rPr>
          <w:t>3</w:t>
        </w:r>
        <w:r w:rsidR="001C14F6">
          <w:rPr>
            <w:webHidden/>
          </w:rPr>
          <w:fldChar w:fldCharType="end"/>
        </w:r>
      </w:hyperlink>
    </w:p>
    <w:p w:rsidR="001C14F6" w:rsidRPr="00706A60" w:rsidRDefault="00AD2728" w:rsidP="001C14F6">
      <w:pPr>
        <w:pStyle w:val="20"/>
        <w:rPr>
          <w:sz w:val="21"/>
        </w:rPr>
      </w:pPr>
      <w:hyperlink w:anchor="_Toc450728311" w:history="1">
        <w:r w:rsidR="001C14F6" w:rsidRPr="00C7691A">
          <w:rPr>
            <w:rStyle w:val="a3"/>
          </w:rPr>
          <w:t>2.2</w:t>
        </w:r>
        <w:r w:rsidR="001C14F6" w:rsidRPr="00706A60">
          <w:rPr>
            <w:sz w:val="21"/>
          </w:rPr>
          <w:tab/>
        </w:r>
        <w:r w:rsidR="001C14F6" w:rsidRPr="00C7691A">
          <w:rPr>
            <w:rStyle w:val="a3"/>
            <w:rFonts w:hint="eastAsia"/>
          </w:rPr>
          <w:t>添加培训班</w:t>
        </w:r>
        <w:r w:rsidR="001C14F6">
          <w:rPr>
            <w:webHidden/>
          </w:rPr>
          <w:tab/>
        </w:r>
        <w:r w:rsidR="001C14F6">
          <w:rPr>
            <w:webHidden/>
          </w:rPr>
          <w:fldChar w:fldCharType="begin"/>
        </w:r>
        <w:r w:rsidR="001C14F6">
          <w:rPr>
            <w:webHidden/>
          </w:rPr>
          <w:instrText xml:space="preserve"> PAGEREF _Toc450728311 \h </w:instrText>
        </w:r>
        <w:r w:rsidR="001C14F6">
          <w:rPr>
            <w:webHidden/>
          </w:rPr>
        </w:r>
        <w:r w:rsidR="001C14F6">
          <w:rPr>
            <w:webHidden/>
          </w:rPr>
          <w:fldChar w:fldCharType="separate"/>
        </w:r>
        <w:r w:rsidR="001C14F6">
          <w:rPr>
            <w:webHidden/>
          </w:rPr>
          <w:t>4</w:t>
        </w:r>
        <w:r w:rsidR="001C14F6">
          <w:rPr>
            <w:webHidden/>
          </w:rPr>
          <w:fldChar w:fldCharType="end"/>
        </w:r>
      </w:hyperlink>
    </w:p>
    <w:p w:rsidR="001C14F6" w:rsidRDefault="00AD2728" w:rsidP="001C14F6">
      <w:pPr>
        <w:pStyle w:val="20"/>
        <w:rPr>
          <w:rStyle w:val="a3"/>
        </w:rPr>
      </w:pPr>
      <w:hyperlink w:anchor="_Toc450728313" w:history="1">
        <w:r w:rsidR="001C14F6" w:rsidRPr="00C7691A">
          <w:rPr>
            <w:rStyle w:val="a3"/>
          </w:rPr>
          <w:t>2.</w:t>
        </w:r>
        <w:r w:rsidR="00A35AB0">
          <w:rPr>
            <w:rStyle w:val="a3"/>
          </w:rPr>
          <w:t>3</w:t>
        </w:r>
        <w:r w:rsidR="001C14F6" w:rsidRPr="00706A60">
          <w:rPr>
            <w:sz w:val="21"/>
          </w:rPr>
          <w:tab/>
        </w:r>
        <w:r w:rsidR="001C14F6" w:rsidRPr="00C7691A">
          <w:rPr>
            <w:rStyle w:val="a3"/>
            <w:rFonts w:hint="eastAsia"/>
          </w:rPr>
          <w:t>学员名单上报</w:t>
        </w:r>
        <w:r w:rsidR="001C14F6">
          <w:rPr>
            <w:webHidden/>
          </w:rPr>
          <w:tab/>
        </w:r>
        <w:r w:rsidR="001C14F6">
          <w:rPr>
            <w:webHidden/>
          </w:rPr>
          <w:fldChar w:fldCharType="begin"/>
        </w:r>
        <w:r w:rsidR="001C14F6">
          <w:rPr>
            <w:webHidden/>
          </w:rPr>
          <w:instrText xml:space="preserve"> PAGEREF _Toc450728313 \h </w:instrText>
        </w:r>
        <w:r w:rsidR="001C14F6">
          <w:rPr>
            <w:webHidden/>
          </w:rPr>
        </w:r>
        <w:r w:rsidR="001C14F6">
          <w:rPr>
            <w:webHidden/>
          </w:rPr>
          <w:fldChar w:fldCharType="separate"/>
        </w:r>
        <w:r w:rsidR="001C14F6">
          <w:rPr>
            <w:webHidden/>
          </w:rPr>
          <w:t>6</w:t>
        </w:r>
        <w:r w:rsidR="001C14F6">
          <w:rPr>
            <w:webHidden/>
          </w:rPr>
          <w:fldChar w:fldCharType="end"/>
        </w:r>
      </w:hyperlink>
    </w:p>
    <w:p w:rsidR="001C14F6" w:rsidRDefault="00AD2728" w:rsidP="001C14F6">
      <w:pPr>
        <w:pStyle w:val="20"/>
        <w:rPr>
          <w:rStyle w:val="a3"/>
        </w:rPr>
      </w:pPr>
      <w:hyperlink w:anchor="_Toc450728313" w:history="1">
        <w:r w:rsidR="001C14F6" w:rsidRPr="00C7691A">
          <w:rPr>
            <w:rStyle w:val="a3"/>
          </w:rPr>
          <w:t>2.</w:t>
        </w:r>
        <w:r w:rsidR="00A35AB0">
          <w:rPr>
            <w:rStyle w:val="a3"/>
          </w:rPr>
          <w:t>3</w:t>
        </w:r>
        <w:r w:rsidR="001C14F6">
          <w:rPr>
            <w:rStyle w:val="a3"/>
            <w:rFonts w:hint="eastAsia"/>
          </w:rPr>
          <w:t>.1</w:t>
        </w:r>
        <w:r w:rsidR="001C14F6" w:rsidRPr="00C7691A">
          <w:rPr>
            <w:rStyle w:val="a3"/>
            <w:rFonts w:hint="eastAsia"/>
          </w:rPr>
          <w:t>批量上报</w:t>
        </w:r>
        <w:r w:rsidR="001C14F6">
          <w:rPr>
            <w:webHidden/>
          </w:rPr>
          <w:tab/>
        </w:r>
        <w:r w:rsidR="001C14F6">
          <w:rPr>
            <w:webHidden/>
          </w:rPr>
          <w:fldChar w:fldCharType="begin"/>
        </w:r>
        <w:r w:rsidR="001C14F6">
          <w:rPr>
            <w:webHidden/>
          </w:rPr>
          <w:instrText xml:space="preserve"> PAGEREF _Toc450728313 \h </w:instrText>
        </w:r>
        <w:r w:rsidR="001C14F6">
          <w:rPr>
            <w:webHidden/>
          </w:rPr>
        </w:r>
        <w:r w:rsidR="001C14F6">
          <w:rPr>
            <w:webHidden/>
          </w:rPr>
          <w:fldChar w:fldCharType="separate"/>
        </w:r>
        <w:r w:rsidR="001C14F6">
          <w:rPr>
            <w:webHidden/>
          </w:rPr>
          <w:t>6</w:t>
        </w:r>
        <w:r w:rsidR="001C14F6">
          <w:rPr>
            <w:webHidden/>
          </w:rPr>
          <w:fldChar w:fldCharType="end"/>
        </w:r>
      </w:hyperlink>
    </w:p>
    <w:p w:rsidR="001C14F6" w:rsidRPr="00F4250F" w:rsidRDefault="001C14F6" w:rsidP="001C14F6">
      <w:pPr>
        <w:pStyle w:val="20"/>
        <w:rPr>
          <w:rStyle w:val="a3"/>
        </w:rPr>
      </w:pPr>
      <w:r w:rsidRPr="00BF7D85">
        <w:rPr>
          <w:rStyle w:val="a3"/>
        </w:rPr>
        <w:t>2.</w:t>
      </w:r>
      <w:r w:rsidR="00A35AB0">
        <w:rPr>
          <w:rStyle w:val="a3"/>
        </w:rPr>
        <w:t>3</w:t>
      </w:r>
      <w:r w:rsidRPr="00BF7D85">
        <w:rPr>
          <w:rStyle w:val="a3"/>
          <w:rFonts w:hint="eastAsia"/>
        </w:rPr>
        <w:t>.2</w:t>
      </w:r>
      <w:r w:rsidRPr="00BF7D85">
        <w:rPr>
          <w:rStyle w:val="a3"/>
          <w:rFonts w:hint="eastAsia"/>
        </w:rPr>
        <w:t>特殊上报</w:t>
      </w:r>
      <w:r w:rsidRPr="00BF7D85">
        <w:rPr>
          <w:rStyle w:val="a3"/>
          <w:webHidden/>
        </w:rPr>
        <w:tab/>
      </w:r>
      <w:r w:rsidRPr="00BF7D85">
        <w:rPr>
          <w:rStyle w:val="a3"/>
          <w:rFonts w:hint="eastAsia"/>
          <w:webHidden/>
        </w:rPr>
        <w:t>9</w:t>
      </w:r>
    </w:p>
    <w:p w:rsidR="001C14F6" w:rsidRDefault="00AD2728" w:rsidP="001C14F6">
      <w:pPr>
        <w:pStyle w:val="20"/>
        <w:rPr>
          <w:rStyle w:val="a3"/>
        </w:rPr>
      </w:pPr>
      <w:hyperlink w:anchor="_Toc450728313" w:history="1">
        <w:r w:rsidR="001C14F6" w:rsidRPr="00C7691A">
          <w:rPr>
            <w:rStyle w:val="a3"/>
          </w:rPr>
          <w:t>2.</w:t>
        </w:r>
        <w:r w:rsidR="00A35AB0">
          <w:rPr>
            <w:rStyle w:val="a3"/>
          </w:rPr>
          <w:t>3</w:t>
        </w:r>
        <w:r w:rsidR="001C14F6">
          <w:rPr>
            <w:rStyle w:val="a3"/>
            <w:rFonts w:hint="eastAsia"/>
          </w:rPr>
          <w:t>.3</w:t>
        </w:r>
        <w:r w:rsidR="001C14F6">
          <w:rPr>
            <w:rStyle w:val="a3"/>
            <w:rFonts w:hint="eastAsia"/>
          </w:rPr>
          <w:t>单个</w:t>
        </w:r>
        <w:r w:rsidR="001C14F6" w:rsidRPr="00C7691A">
          <w:rPr>
            <w:rStyle w:val="a3"/>
            <w:rFonts w:hint="eastAsia"/>
          </w:rPr>
          <w:t>上报</w:t>
        </w:r>
        <w:r w:rsidR="001C14F6">
          <w:rPr>
            <w:webHidden/>
          </w:rPr>
          <w:tab/>
        </w:r>
        <w:r w:rsidR="001C14F6">
          <w:rPr>
            <w:rFonts w:hint="eastAsia"/>
            <w:webHidden/>
          </w:rPr>
          <w:t>12</w:t>
        </w:r>
      </w:hyperlink>
    </w:p>
    <w:p w:rsidR="001C14F6" w:rsidRPr="00F4250F" w:rsidRDefault="00AD2728" w:rsidP="001C14F6">
      <w:pPr>
        <w:pStyle w:val="20"/>
        <w:rPr>
          <w:color w:val="0000FF"/>
          <w:u w:val="single"/>
        </w:rPr>
      </w:pPr>
      <w:hyperlink w:anchor="_Toc450728313" w:history="1">
        <w:r w:rsidR="001C14F6" w:rsidRPr="00C7691A">
          <w:rPr>
            <w:rStyle w:val="a3"/>
          </w:rPr>
          <w:t>2.</w:t>
        </w:r>
        <w:r w:rsidR="00A35AB0">
          <w:rPr>
            <w:rStyle w:val="a3"/>
          </w:rPr>
          <w:t>3</w:t>
        </w:r>
        <w:r w:rsidR="001C14F6">
          <w:rPr>
            <w:rStyle w:val="a3"/>
            <w:rFonts w:hint="eastAsia"/>
          </w:rPr>
          <w:t>.4</w:t>
        </w:r>
        <w:r w:rsidR="001C14F6">
          <w:rPr>
            <w:rStyle w:val="a3"/>
            <w:rFonts w:hint="eastAsia"/>
          </w:rPr>
          <w:t>学员名单信息修改</w:t>
        </w:r>
        <w:r w:rsidR="001C14F6">
          <w:rPr>
            <w:webHidden/>
          </w:rPr>
          <w:tab/>
        </w:r>
        <w:r w:rsidR="001C14F6">
          <w:rPr>
            <w:rFonts w:hint="eastAsia"/>
            <w:webHidden/>
          </w:rPr>
          <w:t>14</w:t>
        </w:r>
      </w:hyperlink>
      <w:hyperlink w:anchor="_Toc450728314" w:history="1"/>
      <w:hyperlink w:anchor="_Toc450728314" w:history="1"/>
    </w:p>
    <w:p w:rsidR="001C14F6" w:rsidRPr="00706A60" w:rsidRDefault="00AD2728" w:rsidP="001C14F6">
      <w:pPr>
        <w:pStyle w:val="20"/>
        <w:rPr>
          <w:sz w:val="21"/>
        </w:rPr>
      </w:pPr>
      <w:hyperlink w:anchor="_Toc450728315" w:history="1">
        <w:r w:rsidR="001C14F6">
          <w:rPr>
            <w:rStyle w:val="a3"/>
          </w:rPr>
          <w:t>2.</w:t>
        </w:r>
        <w:r w:rsidR="00A35AB0">
          <w:rPr>
            <w:rStyle w:val="a3"/>
          </w:rPr>
          <w:t>4</w:t>
        </w:r>
        <w:r w:rsidR="001C14F6" w:rsidRPr="00706A60">
          <w:rPr>
            <w:sz w:val="21"/>
          </w:rPr>
          <w:tab/>
        </w:r>
        <w:r w:rsidR="001C14F6" w:rsidRPr="00C7691A">
          <w:rPr>
            <w:rStyle w:val="a3"/>
            <w:rFonts w:hint="eastAsia"/>
          </w:rPr>
          <w:t>培训班上报名单查看</w:t>
        </w:r>
        <w:r w:rsidR="001C14F6">
          <w:rPr>
            <w:webHidden/>
          </w:rPr>
          <w:tab/>
        </w:r>
        <w:r w:rsidR="001C14F6">
          <w:rPr>
            <w:webHidden/>
          </w:rPr>
          <w:fldChar w:fldCharType="begin"/>
        </w:r>
        <w:r w:rsidR="001C14F6">
          <w:rPr>
            <w:webHidden/>
          </w:rPr>
          <w:instrText xml:space="preserve"> PAGEREF _Toc450728315 \h </w:instrText>
        </w:r>
        <w:r w:rsidR="001C14F6">
          <w:rPr>
            <w:webHidden/>
          </w:rPr>
        </w:r>
        <w:r w:rsidR="001C14F6">
          <w:rPr>
            <w:webHidden/>
          </w:rPr>
          <w:fldChar w:fldCharType="separate"/>
        </w:r>
        <w:r w:rsidR="001C14F6">
          <w:rPr>
            <w:webHidden/>
          </w:rPr>
          <w:t>14</w:t>
        </w:r>
        <w:r w:rsidR="001C14F6">
          <w:rPr>
            <w:webHidden/>
          </w:rPr>
          <w:fldChar w:fldCharType="end"/>
        </w:r>
      </w:hyperlink>
    </w:p>
    <w:p w:rsidR="001C14F6" w:rsidRPr="00706A60" w:rsidRDefault="00AD2728" w:rsidP="001C14F6">
      <w:pPr>
        <w:pStyle w:val="20"/>
        <w:rPr>
          <w:sz w:val="21"/>
        </w:rPr>
      </w:pPr>
      <w:r>
        <w:fldChar w:fldCharType="begin"/>
      </w:r>
      <w:r>
        <w:instrText xml:space="preserve"> HYPERLINK \l "_Toc450728316" </w:instrText>
      </w:r>
      <w:r>
        <w:fldChar w:fldCharType="separate"/>
      </w:r>
      <w:r w:rsidR="001C14F6">
        <w:rPr>
          <w:rStyle w:val="a3"/>
        </w:rPr>
        <w:t>2.</w:t>
      </w:r>
      <w:r w:rsidR="00A35AB0">
        <w:rPr>
          <w:rStyle w:val="a3"/>
        </w:rPr>
        <w:t>5</w:t>
      </w:r>
      <w:bookmarkStart w:id="0" w:name="_GoBack"/>
      <w:bookmarkEnd w:id="0"/>
      <w:r w:rsidR="001C14F6" w:rsidRPr="00706A60">
        <w:rPr>
          <w:sz w:val="21"/>
        </w:rPr>
        <w:tab/>
      </w:r>
      <w:r w:rsidR="001C14F6" w:rsidRPr="00C7691A">
        <w:rPr>
          <w:rStyle w:val="a3"/>
          <w:rFonts w:hint="eastAsia"/>
        </w:rPr>
        <w:t>年底汇总上报中注协</w:t>
      </w:r>
      <w:r w:rsidR="001C14F6">
        <w:rPr>
          <w:webHidden/>
        </w:rPr>
        <w:tab/>
      </w:r>
      <w:r w:rsidR="001C14F6">
        <w:rPr>
          <w:webHidden/>
        </w:rPr>
        <w:fldChar w:fldCharType="begin"/>
      </w:r>
      <w:r w:rsidR="001C14F6">
        <w:rPr>
          <w:webHidden/>
        </w:rPr>
        <w:instrText xml:space="preserve"> PAGEREF _Toc450728316 \h </w:instrText>
      </w:r>
      <w:r w:rsidR="001C14F6">
        <w:rPr>
          <w:webHidden/>
        </w:rPr>
      </w:r>
      <w:r w:rsidR="001C14F6">
        <w:rPr>
          <w:webHidden/>
        </w:rPr>
        <w:fldChar w:fldCharType="separate"/>
      </w:r>
      <w:r w:rsidR="001C14F6">
        <w:rPr>
          <w:webHidden/>
        </w:rPr>
        <w:t>15</w:t>
      </w:r>
      <w:r w:rsidR="001C14F6">
        <w:rPr>
          <w:webHidden/>
        </w:rPr>
        <w:fldChar w:fldCharType="end"/>
      </w:r>
      <w:r>
        <w:fldChar w:fldCharType="end"/>
      </w:r>
    </w:p>
    <w:p w:rsidR="001C14F6" w:rsidRDefault="001C14F6" w:rsidP="001C14F6">
      <w:pPr>
        <w:ind w:firstLineChars="0" w:firstLine="0"/>
      </w:pPr>
      <w:r w:rsidRPr="00BB48BF">
        <w:rPr>
          <w:b/>
          <w:bCs/>
          <w:sz w:val="24"/>
          <w:szCs w:val="24"/>
          <w:lang w:val="zh-CN"/>
        </w:rPr>
        <w:fldChar w:fldCharType="end"/>
      </w:r>
    </w:p>
    <w:p w:rsidR="001C14F6" w:rsidRDefault="001C14F6" w:rsidP="001C14F6">
      <w:pPr>
        <w:ind w:firstLineChars="0" w:firstLine="0"/>
      </w:pPr>
    </w:p>
    <w:p w:rsidR="001C14F6" w:rsidRDefault="001C14F6" w:rsidP="001C14F6">
      <w:pPr>
        <w:ind w:firstLineChars="0" w:firstLine="0"/>
      </w:pPr>
    </w:p>
    <w:p w:rsidR="001C14F6" w:rsidRDefault="001C14F6" w:rsidP="001C14F6">
      <w:pPr>
        <w:ind w:firstLineChars="0" w:firstLine="0"/>
      </w:pPr>
    </w:p>
    <w:p w:rsidR="001C14F6" w:rsidRDefault="001C14F6" w:rsidP="001C14F6">
      <w:pPr>
        <w:ind w:firstLineChars="0" w:firstLine="0"/>
      </w:pPr>
    </w:p>
    <w:p w:rsidR="001C14F6" w:rsidRDefault="001C14F6" w:rsidP="001C14F6">
      <w:pPr>
        <w:ind w:firstLineChars="0" w:firstLine="0"/>
      </w:pPr>
    </w:p>
    <w:p w:rsidR="001C14F6" w:rsidRDefault="001C14F6" w:rsidP="001C14F6">
      <w:pPr>
        <w:ind w:firstLineChars="0" w:firstLine="0"/>
      </w:pPr>
    </w:p>
    <w:p w:rsidR="001C14F6" w:rsidRDefault="001C14F6" w:rsidP="001C14F6">
      <w:pPr>
        <w:ind w:firstLineChars="0" w:firstLine="0"/>
      </w:pPr>
    </w:p>
    <w:p w:rsidR="001C14F6" w:rsidRDefault="001C14F6" w:rsidP="001C14F6">
      <w:pPr>
        <w:pStyle w:val="1"/>
        <w:numPr>
          <w:ilvl w:val="0"/>
          <w:numId w:val="1"/>
        </w:numPr>
        <w:ind w:firstLineChars="0"/>
      </w:pPr>
      <w:bookmarkStart w:id="1" w:name="_Toc450728308"/>
      <w:proofErr w:type="spellStart"/>
      <w:r>
        <w:rPr>
          <w:rFonts w:hint="eastAsia"/>
        </w:rPr>
        <w:lastRenderedPageBreak/>
        <w:t>系统简介</w:t>
      </w:r>
      <w:bookmarkEnd w:id="1"/>
      <w:proofErr w:type="spellEnd"/>
    </w:p>
    <w:p w:rsidR="001C14F6" w:rsidRPr="00EB409B" w:rsidRDefault="001C14F6" w:rsidP="001C14F6">
      <w:pPr>
        <w:ind w:firstLine="560"/>
      </w:pPr>
      <w:r w:rsidRPr="00EB409B">
        <w:rPr>
          <w:rFonts w:hint="eastAsia"/>
        </w:rPr>
        <w:t>北京注册会计师协会为全面了解内部培训资格会计师事务所培训进度及会员学习经历，更好的为事务所培训提供服务。现在北京注册会计师协会</w:t>
      </w:r>
      <w:r w:rsidRPr="00EB409B">
        <w:rPr>
          <w:rFonts w:hint="eastAsia"/>
        </w:rPr>
        <w:t>CPA</w:t>
      </w:r>
      <w:r w:rsidRPr="00EB409B">
        <w:rPr>
          <w:rFonts w:hint="eastAsia"/>
        </w:rPr>
        <w:t>专题培训班报名系统新增“事务所内部培训班上报”功能，本功能针对内部培训资格事务所培训班的信息管理，仅对当年具有内部培训资格的会计师事务所开放。</w:t>
      </w:r>
    </w:p>
    <w:p w:rsidR="001C14F6" w:rsidRDefault="001C14F6" w:rsidP="001C14F6">
      <w:pPr>
        <w:pStyle w:val="1"/>
        <w:numPr>
          <w:ilvl w:val="0"/>
          <w:numId w:val="1"/>
        </w:numPr>
        <w:ind w:firstLineChars="0"/>
      </w:pPr>
      <w:bookmarkStart w:id="2" w:name="_Toc450728309"/>
      <w:proofErr w:type="spellStart"/>
      <w:r>
        <w:rPr>
          <w:rFonts w:hint="eastAsia"/>
        </w:rPr>
        <w:t>事务所管理员</w:t>
      </w:r>
      <w:bookmarkEnd w:id="2"/>
      <w:proofErr w:type="spellEnd"/>
    </w:p>
    <w:p w:rsidR="001C14F6" w:rsidRDefault="001C14F6" w:rsidP="001C14F6">
      <w:pPr>
        <w:pStyle w:val="2"/>
        <w:numPr>
          <w:ilvl w:val="1"/>
          <w:numId w:val="1"/>
        </w:numPr>
        <w:ind w:firstLineChars="0"/>
      </w:pPr>
      <w:bookmarkStart w:id="3" w:name="_Toc450728310"/>
      <w:proofErr w:type="spellStart"/>
      <w:r>
        <w:rPr>
          <w:rFonts w:hint="eastAsia"/>
        </w:rPr>
        <w:t>系统登录</w:t>
      </w:r>
      <w:bookmarkEnd w:id="3"/>
      <w:proofErr w:type="spellEnd"/>
    </w:p>
    <w:p w:rsidR="001C14F6" w:rsidRPr="00EB409B" w:rsidRDefault="001C14F6" w:rsidP="001C14F6">
      <w:pPr>
        <w:ind w:firstLine="560"/>
      </w:pPr>
      <w:r w:rsidRPr="00EB409B">
        <w:rPr>
          <w:rFonts w:hint="eastAsia"/>
        </w:rPr>
        <w:t>具有内部培训资格的会计师事务所，用“北京注册会计师协会</w:t>
      </w:r>
      <w:r w:rsidRPr="00EB409B">
        <w:rPr>
          <w:rFonts w:hint="eastAsia"/>
        </w:rPr>
        <w:t>CPA</w:t>
      </w:r>
      <w:r w:rsidRPr="00EB409B">
        <w:rPr>
          <w:rFonts w:hint="eastAsia"/>
        </w:rPr>
        <w:t>专题培训班报名系统”用户名及密码登录。</w:t>
      </w:r>
    </w:p>
    <w:p w:rsidR="001C14F6" w:rsidRPr="00EB409B" w:rsidRDefault="001C14F6" w:rsidP="001C14F6">
      <w:pPr>
        <w:ind w:firstLine="560"/>
      </w:pPr>
      <w:r>
        <w:rPr>
          <w:rFonts w:hint="eastAsia"/>
        </w:rPr>
        <w:t>用户名为</w:t>
      </w:r>
      <w:r w:rsidRPr="00EB409B">
        <w:rPr>
          <w:rFonts w:hint="eastAsia"/>
        </w:rPr>
        <w:t>：</w:t>
      </w:r>
      <w:r w:rsidRPr="00EB409B">
        <w:rPr>
          <w:rFonts w:ascii="宋体" w:hAnsi="宋体" w:hint="eastAsia"/>
          <w:szCs w:val="28"/>
        </w:rPr>
        <w:t>P+事务所执业证书编号（</w:t>
      </w:r>
      <w:r w:rsidRPr="00EB409B">
        <w:rPr>
          <w:rFonts w:ascii="宋体" w:hAnsi="宋体" w:hint="eastAsia"/>
        </w:rPr>
        <w:t>证书编号为财政局颁发的执业资格证书上的编号</w:t>
      </w:r>
      <w:r w:rsidRPr="00EB409B">
        <w:rPr>
          <w:rFonts w:ascii="宋体" w:hAnsi="宋体" w:hint="eastAsia"/>
          <w:szCs w:val="28"/>
        </w:rPr>
        <w:t>）</w:t>
      </w:r>
    </w:p>
    <w:p w:rsidR="001C14F6" w:rsidRDefault="001C14F6" w:rsidP="001C14F6">
      <w:pPr>
        <w:ind w:firstLine="560"/>
      </w:pPr>
      <w:r>
        <w:rPr>
          <w:rFonts w:hint="eastAsia"/>
        </w:rPr>
        <w:t>系统地址：</w:t>
      </w:r>
      <w:r w:rsidRPr="00A23826">
        <w:rPr>
          <w:rFonts w:hint="eastAsia"/>
        </w:rPr>
        <w:t>http://www.bicpaedu.com/cpaztpx</w:t>
      </w:r>
      <w:r>
        <w:rPr>
          <w:rFonts w:hint="eastAsia"/>
        </w:rPr>
        <w:t>。</w:t>
      </w:r>
    </w:p>
    <w:p w:rsidR="001C14F6" w:rsidRDefault="001C14F6" w:rsidP="001C14F6">
      <w:pPr>
        <w:ind w:firstLineChars="0" w:firstLine="0"/>
      </w:pPr>
      <w:r>
        <w:rPr>
          <w:rFonts w:hint="eastAsia"/>
          <w:noProof/>
        </w:rPr>
        <w:drawing>
          <wp:inline distT="0" distB="0" distL="0" distR="0">
            <wp:extent cx="5276850" cy="2628900"/>
            <wp:effectExtent l="0" t="0" r="0" b="0"/>
            <wp:docPr id="29" name="图片 29" descr="QQ截图2016041510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截图201604151018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2628900"/>
                    </a:xfrm>
                    <a:prstGeom prst="rect">
                      <a:avLst/>
                    </a:prstGeom>
                    <a:noFill/>
                    <a:ln>
                      <a:noFill/>
                    </a:ln>
                  </pic:spPr>
                </pic:pic>
              </a:graphicData>
            </a:graphic>
          </wp:inline>
        </w:drawing>
      </w:r>
    </w:p>
    <w:p w:rsidR="001C14F6" w:rsidRDefault="001C14F6" w:rsidP="001C14F6">
      <w:pPr>
        <w:pStyle w:val="2"/>
        <w:numPr>
          <w:ilvl w:val="1"/>
          <w:numId w:val="1"/>
        </w:numPr>
        <w:ind w:firstLineChars="0"/>
      </w:pPr>
      <w:bookmarkStart w:id="4" w:name="_Toc450728311"/>
      <w:proofErr w:type="spellStart"/>
      <w:r>
        <w:rPr>
          <w:rFonts w:hint="eastAsia"/>
        </w:rPr>
        <w:lastRenderedPageBreak/>
        <w:t>添加培训班</w:t>
      </w:r>
      <w:bookmarkEnd w:id="4"/>
      <w:proofErr w:type="spellEnd"/>
    </w:p>
    <w:p w:rsidR="001C14F6" w:rsidRDefault="001C14F6" w:rsidP="001C14F6">
      <w:pPr>
        <w:ind w:firstLine="560"/>
      </w:pPr>
      <w:r>
        <w:rPr>
          <w:rFonts w:hint="eastAsia"/>
        </w:rPr>
        <w:t>成功登录后，选择左侧菜单“</w:t>
      </w:r>
      <w:r>
        <w:rPr>
          <w:rFonts w:hint="eastAsia"/>
        </w:rPr>
        <w:t>CPA</w:t>
      </w:r>
      <w:r>
        <w:rPr>
          <w:rFonts w:hint="eastAsia"/>
        </w:rPr>
        <w:t>专题培训</w:t>
      </w:r>
      <w:r>
        <w:rPr>
          <w:rFonts w:hint="eastAsia"/>
        </w:rPr>
        <w:t xml:space="preserve"> -&gt; </w:t>
      </w:r>
      <w:r>
        <w:rPr>
          <w:rFonts w:hint="eastAsia"/>
        </w:rPr>
        <w:t>事务所培训班上报”，可以看到本所添加的所有</w:t>
      </w:r>
      <w:r w:rsidRPr="00A231A8">
        <w:rPr>
          <w:rFonts w:hint="eastAsia"/>
          <w:color w:val="000000"/>
        </w:rPr>
        <w:t>内部培训</w:t>
      </w:r>
      <w:r>
        <w:rPr>
          <w:rFonts w:hint="eastAsia"/>
        </w:rPr>
        <w:t>班。</w:t>
      </w:r>
    </w:p>
    <w:p w:rsidR="001C14F6" w:rsidRDefault="001C14F6" w:rsidP="001C14F6">
      <w:pPr>
        <w:ind w:leftChars="-101" w:left="-283" w:firstLineChars="100" w:firstLine="280"/>
      </w:pPr>
      <w:r w:rsidRPr="0023084A">
        <w:rPr>
          <w:noProof/>
        </w:rPr>
        <w:drawing>
          <wp:inline distT="0" distB="0" distL="0" distR="0">
            <wp:extent cx="5362575" cy="2000250"/>
            <wp:effectExtent l="19050" t="19050" r="28575" b="190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200025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sidRPr="00EB409B">
        <w:rPr>
          <w:rFonts w:hint="eastAsia"/>
        </w:rPr>
        <w:t>事务所培</w:t>
      </w:r>
      <w:r>
        <w:rPr>
          <w:rFonts w:hint="eastAsia"/>
        </w:rPr>
        <w:t>训班列表数据可以根据预定的条件查询，如培训年度、培训班名称、审核状态、培训开始时间等。</w:t>
      </w:r>
    </w:p>
    <w:p w:rsidR="001C14F6" w:rsidRPr="00BA538F" w:rsidRDefault="001C14F6" w:rsidP="001C14F6">
      <w:pPr>
        <w:ind w:firstLine="560"/>
      </w:pPr>
      <w:r>
        <w:rPr>
          <w:rFonts w:hint="eastAsia"/>
        </w:rPr>
        <w:t>培训班列表显示培训班的主要信息，以及上报人数等。</w:t>
      </w:r>
    </w:p>
    <w:p w:rsidR="001C14F6" w:rsidRDefault="001C14F6" w:rsidP="001C14F6">
      <w:pPr>
        <w:ind w:firstLine="560"/>
      </w:pPr>
      <w:r>
        <w:rPr>
          <w:rFonts w:hint="eastAsia"/>
        </w:rPr>
        <w:t>1.</w:t>
      </w:r>
      <w:r>
        <w:rPr>
          <w:rFonts w:hint="eastAsia"/>
        </w:rPr>
        <w:t>在培训班列表页面点击“添加培训班”按钮。</w:t>
      </w:r>
    </w:p>
    <w:p w:rsidR="001C14F6" w:rsidRDefault="001C14F6" w:rsidP="001C14F6">
      <w:pPr>
        <w:ind w:firstLineChars="50" w:firstLine="140"/>
      </w:pPr>
      <w:r w:rsidRPr="00C25474">
        <w:rPr>
          <w:noProof/>
        </w:rPr>
        <w:drawing>
          <wp:inline distT="0" distB="0" distL="0" distR="0">
            <wp:extent cx="5276850" cy="2019300"/>
            <wp:effectExtent l="19050" t="19050" r="19050" b="190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01930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Pr>
          <w:rFonts w:hint="eastAsia"/>
        </w:rPr>
        <w:t>2.</w:t>
      </w:r>
      <w:r>
        <w:rPr>
          <w:rFonts w:hint="eastAsia"/>
        </w:rPr>
        <w:t>系统弹出培训班信息录入表，输入培训班名称、培训地点、培训年度、培训起止时间、讲师、</w:t>
      </w:r>
      <w:proofErr w:type="gramStart"/>
      <w:r>
        <w:rPr>
          <w:rFonts w:hint="eastAsia"/>
        </w:rPr>
        <w:t>注师可获</w:t>
      </w:r>
      <w:proofErr w:type="gramEnd"/>
      <w:r>
        <w:rPr>
          <w:rFonts w:hint="eastAsia"/>
        </w:rPr>
        <w:t>学时、培训班负责人、培训班负责人手机、备注等信息后，点击“提交”，系统提示“数据保存成功”即完成添加培训班操作。</w:t>
      </w:r>
    </w:p>
    <w:p w:rsidR="001C14F6" w:rsidRDefault="001C14F6" w:rsidP="001C14F6">
      <w:pPr>
        <w:ind w:firstLineChars="0" w:firstLine="0"/>
      </w:pPr>
      <w:r w:rsidRPr="005456CC">
        <w:rPr>
          <w:noProof/>
        </w:rPr>
        <w:lastRenderedPageBreak/>
        <w:drawing>
          <wp:inline distT="0" distB="0" distL="0" distR="0">
            <wp:extent cx="5276850" cy="1638300"/>
            <wp:effectExtent l="19050" t="19050" r="19050" b="190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1638300"/>
                    </a:xfrm>
                    <a:prstGeom prst="rect">
                      <a:avLst/>
                    </a:prstGeom>
                    <a:noFill/>
                    <a:ln w="6350" cmpd="sng">
                      <a:solidFill>
                        <a:srgbClr val="000000"/>
                      </a:solidFill>
                      <a:miter lim="800000"/>
                      <a:headEnd/>
                      <a:tailEnd/>
                    </a:ln>
                    <a:effectLst/>
                  </pic:spPr>
                </pic:pic>
              </a:graphicData>
            </a:graphic>
          </wp:inline>
        </w:drawing>
      </w:r>
    </w:p>
    <w:p w:rsidR="001C14F6" w:rsidRPr="00E8330B" w:rsidRDefault="001C14F6" w:rsidP="001C14F6">
      <w:pPr>
        <w:ind w:firstLineChars="71"/>
        <w:rPr>
          <w:b/>
          <w:color w:val="FF0000"/>
        </w:rPr>
      </w:pPr>
      <w:r>
        <w:rPr>
          <w:rFonts w:hint="eastAsia"/>
          <w:b/>
          <w:color w:val="FF0000"/>
        </w:rPr>
        <w:t>注意：培训班需要提前一周上报</w:t>
      </w:r>
      <w:r w:rsidRPr="00E8330B">
        <w:rPr>
          <w:rFonts w:hint="eastAsia"/>
          <w:b/>
          <w:color w:val="FF0000"/>
        </w:rPr>
        <w:t>。</w:t>
      </w:r>
    </w:p>
    <w:p w:rsidR="001C14F6" w:rsidRDefault="001C14F6" w:rsidP="001C14F6">
      <w:pPr>
        <w:ind w:firstLineChars="0" w:firstLine="0"/>
      </w:pPr>
      <w:r w:rsidRPr="00C25474">
        <w:rPr>
          <w:noProof/>
        </w:rPr>
        <w:drawing>
          <wp:inline distT="0" distB="0" distL="0" distR="0">
            <wp:extent cx="5276850" cy="2009775"/>
            <wp:effectExtent l="19050" t="19050" r="19050" b="2857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009775"/>
                    </a:xfrm>
                    <a:prstGeom prst="rect">
                      <a:avLst/>
                    </a:prstGeom>
                    <a:noFill/>
                    <a:ln w="6350" cmpd="sng">
                      <a:solidFill>
                        <a:srgbClr val="000000"/>
                      </a:solidFill>
                      <a:miter lim="800000"/>
                      <a:headEnd/>
                      <a:tailEnd/>
                    </a:ln>
                    <a:effectLst/>
                  </pic:spPr>
                </pic:pic>
              </a:graphicData>
            </a:graphic>
          </wp:inline>
        </w:drawing>
      </w:r>
    </w:p>
    <w:p w:rsidR="001C14F6" w:rsidRPr="00ED4253" w:rsidRDefault="001C14F6" w:rsidP="001C14F6">
      <w:pPr>
        <w:ind w:firstLine="560"/>
      </w:pPr>
      <w:r>
        <w:rPr>
          <w:rFonts w:hint="eastAsia"/>
        </w:rPr>
        <w:t>新添加的培训班状态为“未审核”，必须等协会审核通过后才能上报名单。</w:t>
      </w:r>
    </w:p>
    <w:p w:rsidR="001C14F6" w:rsidRPr="00735E69" w:rsidRDefault="001C14F6" w:rsidP="001C14F6">
      <w:pPr>
        <w:ind w:firstLineChars="0" w:firstLine="0"/>
      </w:pPr>
    </w:p>
    <w:p w:rsidR="001C14F6" w:rsidRDefault="001C14F6" w:rsidP="001C14F6">
      <w:pPr>
        <w:pStyle w:val="2"/>
        <w:numPr>
          <w:ilvl w:val="1"/>
          <w:numId w:val="1"/>
        </w:numPr>
        <w:ind w:firstLineChars="0"/>
      </w:pPr>
      <w:bookmarkStart w:id="5" w:name="_Toc450728313"/>
      <w:proofErr w:type="spellStart"/>
      <w:r>
        <w:rPr>
          <w:rFonts w:hint="eastAsia"/>
        </w:rPr>
        <w:t>学员名单上报</w:t>
      </w:r>
      <w:bookmarkEnd w:id="5"/>
      <w:proofErr w:type="spellEnd"/>
    </w:p>
    <w:p w:rsidR="001C14F6" w:rsidRDefault="001C14F6" w:rsidP="001C14F6">
      <w:pPr>
        <w:ind w:firstLine="560"/>
      </w:pPr>
      <w:r>
        <w:rPr>
          <w:rFonts w:hint="eastAsia"/>
        </w:rPr>
        <w:t>上报名单有三种方式</w:t>
      </w:r>
      <w:r w:rsidRPr="000019A2">
        <w:rPr>
          <w:rFonts w:hint="eastAsia"/>
        </w:rPr>
        <w:t>为：</w:t>
      </w:r>
      <w:r>
        <w:rPr>
          <w:rFonts w:hint="eastAsia"/>
          <w:b/>
        </w:rPr>
        <w:t>批量上报</w:t>
      </w:r>
      <w:r>
        <w:rPr>
          <w:rFonts w:hint="eastAsia"/>
        </w:rPr>
        <w:t>、</w:t>
      </w:r>
      <w:r>
        <w:rPr>
          <w:rFonts w:hint="eastAsia"/>
          <w:b/>
        </w:rPr>
        <w:t>特殊上报、单个上报</w:t>
      </w:r>
      <w:r>
        <w:rPr>
          <w:rFonts w:hint="eastAsia"/>
        </w:rPr>
        <w:t>。</w:t>
      </w:r>
    </w:p>
    <w:p w:rsidR="001C14F6" w:rsidRDefault="001C14F6" w:rsidP="001C14F6">
      <w:pPr>
        <w:ind w:firstLine="562"/>
      </w:pPr>
      <w:r w:rsidRPr="000019A2">
        <w:rPr>
          <w:rFonts w:hint="eastAsia"/>
          <w:b/>
        </w:rPr>
        <w:t>批量上报：</w:t>
      </w:r>
      <w:r>
        <w:rPr>
          <w:rFonts w:hint="eastAsia"/>
        </w:rPr>
        <w:t>适用于同一批学员同时获得一个培训班或多个培训班全部学时的情况（特点：多班次，多人员，相同学时数，一次上报）。</w:t>
      </w:r>
    </w:p>
    <w:p w:rsidR="001C14F6" w:rsidRDefault="001C14F6" w:rsidP="001C14F6">
      <w:pPr>
        <w:ind w:firstLine="562"/>
      </w:pPr>
      <w:r w:rsidRPr="000019A2">
        <w:rPr>
          <w:rFonts w:hint="eastAsia"/>
          <w:b/>
        </w:rPr>
        <w:t>特殊上报</w:t>
      </w:r>
      <w:r>
        <w:rPr>
          <w:rFonts w:hint="eastAsia"/>
        </w:rPr>
        <w:t>：适用于一个培训班内一个或几个学员获得部分学时或授课老师获取学时的情况（特点：单独班次，单人或多人员，不同学时数，一次上报）。</w:t>
      </w:r>
    </w:p>
    <w:p w:rsidR="001C14F6" w:rsidRPr="00F4250F" w:rsidRDefault="001C14F6" w:rsidP="001C14F6">
      <w:pPr>
        <w:ind w:firstLine="562"/>
      </w:pPr>
      <w:r w:rsidRPr="000019A2">
        <w:rPr>
          <w:rFonts w:hint="eastAsia"/>
          <w:b/>
        </w:rPr>
        <w:lastRenderedPageBreak/>
        <w:t>单个上报</w:t>
      </w:r>
      <w:r>
        <w:rPr>
          <w:rFonts w:hint="eastAsia"/>
        </w:rPr>
        <w:t>：适用于一个培训班内单独增加某一学员（特点：单独班次，单人单次上报）。</w:t>
      </w:r>
    </w:p>
    <w:p w:rsidR="001C14F6" w:rsidRPr="00DF0C4D" w:rsidRDefault="00735E69" w:rsidP="001C14F6">
      <w:pPr>
        <w:ind w:firstLine="562"/>
        <w:rPr>
          <w:b/>
        </w:rPr>
      </w:pPr>
      <w:r>
        <w:rPr>
          <w:rFonts w:hint="eastAsia"/>
          <w:b/>
        </w:rPr>
        <w:t>2.3</w:t>
      </w:r>
      <w:r w:rsidR="001C14F6">
        <w:rPr>
          <w:rFonts w:hint="eastAsia"/>
          <w:b/>
        </w:rPr>
        <w:t>.</w:t>
      </w:r>
      <w:r w:rsidR="001C14F6" w:rsidRPr="00DF0C4D">
        <w:rPr>
          <w:rFonts w:hint="eastAsia"/>
          <w:b/>
        </w:rPr>
        <w:t>1.</w:t>
      </w:r>
      <w:r w:rsidR="001C14F6">
        <w:rPr>
          <w:rFonts w:hint="eastAsia"/>
          <w:b/>
        </w:rPr>
        <w:t>批量</w:t>
      </w:r>
      <w:r w:rsidR="001C14F6" w:rsidRPr="00DF0C4D">
        <w:rPr>
          <w:rFonts w:hint="eastAsia"/>
          <w:b/>
        </w:rPr>
        <w:t>上报：</w:t>
      </w:r>
    </w:p>
    <w:p w:rsidR="001C14F6" w:rsidRDefault="001C14F6" w:rsidP="001C14F6">
      <w:pPr>
        <w:ind w:firstLine="560"/>
      </w:pPr>
      <w:r>
        <w:rPr>
          <w:rFonts w:hint="eastAsia"/>
        </w:rPr>
        <w:t>在培训班列表选择需要上报</w:t>
      </w:r>
      <w:r w:rsidRPr="00E6149B">
        <w:rPr>
          <w:rFonts w:hint="eastAsia"/>
          <w:b/>
          <w:color w:val="FF0000"/>
        </w:rPr>
        <w:t>同一批</w:t>
      </w:r>
      <w:r>
        <w:rPr>
          <w:rFonts w:hint="eastAsia"/>
          <w:b/>
          <w:color w:val="FF0000"/>
        </w:rPr>
        <w:t>学员</w:t>
      </w:r>
      <w:r w:rsidRPr="00E6149B">
        <w:rPr>
          <w:rFonts w:hint="eastAsia"/>
          <w:b/>
          <w:color w:val="FF0000"/>
        </w:rPr>
        <w:t>名单</w:t>
      </w:r>
      <w:r>
        <w:rPr>
          <w:rFonts w:hint="eastAsia"/>
        </w:rPr>
        <w:t>的培训班，再点击“上报名单”。此上报为名单所列学员分别获得你所选培训班的全部学时数。</w:t>
      </w:r>
    </w:p>
    <w:p w:rsidR="001C14F6" w:rsidRDefault="001C14F6" w:rsidP="001C14F6">
      <w:pPr>
        <w:ind w:firstLineChars="0" w:firstLine="0"/>
      </w:pPr>
      <w:r w:rsidRPr="00C25474">
        <w:rPr>
          <w:noProof/>
        </w:rPr>
        <w:drawing>
          <wp:inline distT="0" distB="0" distL="0" distR="0">
            <wp:extent cx="5276850" cy="2009775"/>
            <wp:effectExtent l="19050" t="19050" r="19050" b="285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2009775"/>
                    </a:xfrm>
                    <a:prstGeom prst="rect">
                      <a:avLst/>
                    </a:prstGeom>
                    <a:noFill/>
                    <a:ln w="6350" cmpd="sng">
                      <a:solidFill>
                        <a:srgbClr val="000000"/>
                      </a:solidFill>
                      <a:miter lim="800000"/>
                      <a:headEnd/>
                      <a:tailEnd/>
                    </a:ln>
                    <a:effectLst/>
                  </pic:spPr>
                </pic:pic>
              </a:graphicData>
            </a:graphic>
          </wp:inline>
        </w:drawing>
      </w:r>
    </w:p>
    <w:p w:rsidR="001C14F6" w:rsidRPr="000614B5" w:rsidRDefault="001C14F6" w:rsidP="001C14F6">
      <w:pPr>
        <w:ind w:firstLineChars="0" w:firstLine="420"/>
        <w:rPr>
          <w:b/>
          <w:color w:val="FF0000"/>
        </w:rPr>
      </w:pPr>
      <w:r w:rsidRPr="00347FC6">
        <w:rPr>
          <w:rFonts w:hint="eastAsia"/>
          <w:b/>
          <w:color w:val="FF0000"/>
        </w:rPr>
        <w:t>注意：上报名单时间必须在培训结束后</w:t>
      </w:r>
      <w:r w:rsidRPr="00347FC6">
        <w:rPr>
          <w:rFonts w:hint="eastAsia"/>
          <w:b/>
          <w:color w:val="FF0000"/>
        </w:rPr>
        <w:t>15</w:t>
      </w:r>
      <w:r w:rsidRPr="00347FC6">
        <w:rPr>
          <w:rFonts w:hint="eastAsia"/>
          <w:b/>
          <w:color w:val="FF0000"/>
        </w:rPr>
        <w:t>天内上报</w:t>
      </w:r>
      <w:r>
        <w:rPr>
          <w:rFonts w:hint="eastAsia"/>
          <w:b/>
          <w:color w:val="FF0000"/>
        </w:rPr>
        <w:t>，否则将无法上报</w:t>
      </w:r>
      <w:r w:rsidRPr="00347FC6">
        <w:rPr>
          <w:rFonts w:hint="eastAsia"/>
          <w:b/>
          <w:color w:val="FF0000"/>
        </w:rPr>
        <w:t>。</w:t>
      </w:r>
    </w:p>
    <w:p w:rsidR="001C14F6" w:rsidRDefault="001C14F6" w:rsidP="001C14F6">
      <w:pPr>
        <w:ind w:firstLine="560"/>
      </w:pPr>
      <w:r>
        <w:rPr>
          <w:rFonts w:hint="eastAsia"/>
        </w:rPr>
        <w:t>选择要上报的班级后点击“上报名单”进入批量上报名单界面，界面上会显示您选择的培训班，您可以进一步确认信息。</w:t>
      </w:r>
    </w:p>
    <w:p w:rsidR="001C14F6" w:rsidRDefault="001C14F6" w:rsidP="001C14F6">
      <w:pPr>
        <w:ind w:firstLineChars="0" w:firstLine="0"/>
      </w:pPr>
      <w:r w:rsidRPr="00C25474">
        <w:rPr>
          <w:noProof/>
        </w:rPr>
        <w:drawing>
          <wp:inline distT="0" distB="0" distL="0" distR="0">
            <wp:extent cx="5257800" cy="2428875"/>
            <wp:effectExtent l="19050" t="19050" r="19050" b="2857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2428875"/>
                    </a:xfrm>
                    <a:prstGeom prst="rect">
                      <a:avLst/>
                    </a:prstGeom>
                    <a:noFill/>
                    <a:ln w="6350" cmpd="sng">
                      <a:solidFill>
                        <a:srgbClr val="000000"/>
                      </a:solidFill>
                      <a:miter lim="800000"/>
                      <a:headEnd/>
                      <a:tailEnd/>
                    </a:ln>
                    <a:effectLst/>
                  </pic:spPr>
                </pic:pic>
              </a:graphicData>
            </a:graphic>
          </wp:inline>
        </w:drawing>
      </w:r>
    </w:p>
    <w:p w:rsidR="001C14F6" w:rsidRPr="00310474" w:rsidRDefault="001C14F6" w:rsidP="001C14F6">
      <w:pPr>
        <w:ind w:firstLine="560"/>
      </w:pPr>
      <w:r>
        <w:rPr>
          <w:rFonts w:hint="eastAsia"/>
        </w:rPr>
        <w:lastRenderedPageBreak/>
        <w:t>点击“下载模板”下载批量上报模板。</w:t>
      </w:r>
    </w:p>
    <w:p w:rsidR="001C14F6" w:rsidRDefault="001C14F6" w:rsidP="001C14F6">
      <w:pPr>
        <w:ind w:firstLineChars="0" w:firstLine="0"/>
      </w:pPr>
      <w:r>
        <w:rPr>
          <w:rFonts w:hint="eastAsia"/>
          <w:noProof/>
        </w:rPr>
        <w:drawing>
          <wp:inline distT="0" distB="0" distL="0" distR="0">
            <wp:extent cx="5267325" cy="1047750"/>
            <wp:effectExtent l="0" t="0" r="9525" b="0"/>
            <wp:docPr id="22" name="图片 22" descr="QQ截图2016041511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Q截图201604151118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325" cy="1047750"/>
                    </a:xfrm>
                    <a:prstGeom prst="rect">
                      <a:avLst/>
                    </a:prstGeom>
                    <a:noFill/>
                    <a:ln>
                      <a:noFill/>
                    </a:ln>
                  </pic:spPr>
                </pic:pic>
              </a:graphicData>
            </a:graphic>
          </wp:inline>
        </w:drawing>
      </w:r>
    </w:p>
    <w:p w:rsidR="001C14F6" w:rsidRDefault="001C14F6" w:rsidP="001C14F6">
      <w:pPr>
        <w:ind w:firstLine="560"/>
      </w:pPr>
      <w:r>
        <w:rPr>
          <w:rFonts w:hint="eastAsia"/>
        </w:rPr>
        <w:t>不要修改文档格式，按规则填制内容：</w:t>
      </w:r>
    </w:p>
    <w:p w:rsidR="001C14F6" w:rsidRDefault="001C14F6" w:rsidP="001C14F6">
      <w:pPr>
        <w:ind w:firstLine="560"/>
      </w:pPr>
      <w:r>
        <w:rPr>
          <w:rFonts w:hint="eastAsia"/>
        </w:rPr>
        <w:t>（</w:t>
      </w:r>
      <w:r>
        <w:rPr>
          <w:rFonts w:hint="eastAsia"/>
        </w:rPr>
        <w:t>1</w:t>
      </w:r>
      <w:r>
        <w:rPr>
          <w:rFonts w:hint="eastAsia"/>
        </w:rPr>
        <w:t>）是否注师、姓名、级别为必填项。</w:t>
      </w:r>
    </w:p>
    <w:p w:rsidR="001C14F6" w:rsidRDefault="001C14F6" w:rsidP="001C14F6">
      <w:pPr>
        <w:ind w:firstLine="560"/>
      </w:pPr>
      <w:r>
        <w:rPr>
          <w:rFonts w:hint="eastAsia"/>
        </w:rPr>
        <w:t>（</w:t>
      </w:r>
      <w:r>
        <w:rPr>
          <w:rFonts w:hint="eastAsia"/>
        </w:rPr>
        <w:t>2</w:t>
      </w:r>
      <w:r>
        <w:rPr>
          <w:rFonts w:hint="eastAsia"/>
        </w:rPr>
        <w:t>）当“是否注师”为“是”时，“证书编号”必填，“身份证号”可以为空。</w:t>
      </w:r>
    </w:p>
    <w:p w:rsidR="001C14F6" w:rsidRDefault="001C14F6" w:rsidP="001C14F6">
      <w:pPr>
        <w:ind w:firstLine="560"/>
      </w:pPr>
      <w:r>
        <w:rPr>
          <w:rFonts w:hint="eastAsia"/>
        </w:rPr>
        <w:t>（</w:t>
      </w:r>
      <w:r>
        <w:rPr>
          <w:rFonts w:hint="eastAsia"/>
        </w:rPr>
        <w:t>3</w:t>
      </w:r>
      <w:r>
        <w:rPr>
          <w:rFonts w:hint="eastAsia"/>
        </w:rPr>
        <w:t>）当“是否注师”为“否”时，“证书编号”为空，“身份证号”必填。</w:t>
      </w:r>
    </w:p>
    <w:p w:rsidR="001C14F6" w:rsidRDefault="001C14F6" w:rsidP="001C14F6">
      <w:pPr>
        <w:ind w:firstLineChars="250" w:firstLine="700"/>
      </w:pPr>
      <w:r>
        <w:rPr>
          <w:rFonts w:hint="eastAsia"/>
        </w:rPr>
        <w:t>填写完成后，回到“学员导入”界面，选择您编辑好的名单，点击“提交”。系统会对上报数据进行检查，如有</w:t>
      </w:r>
      <w:proofErr w:type="gramStart"/>
      <w:r>
        <w:rPr>
          <w:rFonts w:hint="eastAsia"/>
        </w:rPr>
        <w:t>异常会</w:t>
      </w:r>
      <w:proofErr w:type="gramEnd"/>
      <w:r>
        <w:rPr>
          <w:rFonts w:hint="eastAsia"/>
        </w:rPr>
        <w:t>给出以下提示。</w:t>
      </w:r>
    </w:p>
    <w:p w:rsidR="001C14F6" w:rsidRDefault="001C14F6" w:rsidP="001C14F6">
      <w:pPr>
        <w:ind w:firstLineChars="0" w:firstLine="0"/>
      </w:pPr>
      <w:r>
        <w:rPr>
          <w:rFonts w:hint="eastAsia"/>
          <w:noProof/>
        </w:rPr>
        <w:drawing>
          <wp:inline distT="0" distB="0" distL="0" distR="0">
            <wp:extent cx="5276850" cy="3057525"/>
            <wp:effectExtent l="0" t="0" r="0" b="9525"/>
            <wp:docPr id="21" name="图片 21" descr="QQ截图2016041511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Q截图201604151124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3057525"/>
                    </a:xfrm>
                    <a:prstGeom prst="rect">
                      <a:avLst/>
                    </a:prstGeom>
                    <a:noFill/>
                    <a:ln>
                      <a:noFill/>
                    </a:ln>
                  </pic:spPr>
                </pic:pic>
              </a:graphicData>
            </a:graphic>
          </wp:inline>
        </w:drawing>
      </w:r>
    </w:p>
    <w:p w:rsidR="001C14F6" w:rsidRDefault="001C14F6" w:rsidP="001C14F6">
      <w:pPr>
        <w:ind w:left="560" w:firstLineChars="0" w:firstLine="0"/>
      </w:pPr>
      <w:r>
        <w:rPr>
          <w:rFonts w:hint="eastAsia"/>
        </w:rPr>
        <w:t>修改名单后，重新导入。</w:t>
      </w:r>
    </w:p>
    <w:p w:rsidR="001C14F6" w:rsidRPr="00A33A76" w:rsidRDefault="001C14F6" w:rsidP="001C14F6">
      <w:pPr>
        <w:ind w:firstLineChars="0" w:firstLine="0"/>
      </w:pPr>
      <w:r>
        <w:rPr>
          <w:rFonts w:hint="eastAsia"/>
          <w:noProof/>
        </w:rPr>
        <w:lastRenderedPageBreak/>
        <w:drawing>
          <wp:inline distT="0" distB="0" distL="0" distR="0">
            <wp:extent cx="5267325" cy="2447925"/>
            <wp:effectExtent l="0" t="0" r="9525" b="9525"/>
            <wp:docPr id="20" name="图片 20" descr="QQ截图2016041511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Q截图201604151130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2447925"/>
                    </a:xfrm>
                    <a:prstGeom prst="rect">
                      <a:avLst/>
                    </a:prstGeom>
                    <a:noFill/>
                    <a:ln>
                      <a:noFill/>
                    </a:ln>
                  </pic:spPr>
                </pic:pic>
              </a:graphicData>
            </a:graphic>
          </wp:inline>
        </w:drawing>
      </w:r>
    </w:p>
    <w:p w:rsidR="001C14F6" w:rsidRDefault="001C14F6" w:rsidP="001C14F6">
      <w:pPr>
        <w:ind w:left="560" w:firstLineChars="0" w:firstLine="0"/>
      </w:pPr>
      <w:r>
        <w:rPr>
          <w:rFonts w:hint="eastAsia"/>
        </w:rPr>
        <w:t>确认没有异常数据，点击“正式导入”。</w:t>
      </w:r>
    </w:p>
    <w:p w:rsidR="001C14F6" w:rsidRPr="00A33A76" w:rsidRDefault="001C14F6" w:rsidP="001C14F6">
      <w:pPr>
        <w:ind w:firstLineChars="0" w:firstLine="0"/>
      </w:pPr>
      <w:r>
        <w:rPr>
          <w:rFonts w:hint="eastAsia"/>
          <w:noProof/>
        </w:rPr>
        <w:drawing>
          <wp:inline distT="0" distB="0" distL="0" distR="0">
            <wp:extent cx="5276850" cy="1524000"/>
            <wp:effectExtent l="0" t="0" r="0" b="0"/>
            <wp:docPr id="19" name="图片 19" descr="QQ截图2016041511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Q截图201604151130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1524000"/>
                    </a:xfrm>
                    <a:prstGeom prst="rect">
                      <a:avLst/>
                    </a:prstGeom>
                    <a:noFill/>
                    <a:ln>
                      <a:noFill/>
                    </a:ln>
                  </pic:spPr>
                </pic:pic>
              </a:graphicData>
            </a:graphic>
          </wp:inline>
        </w:drawing>
      </w:r>
    </w:p>
    <w:p w:rsidR="001C14F6" w:rsidRDefault="001C14F6" w:rsidP="001C14F6">
      <w:pPr>
        <w:ind w:left="560" w:firstLineChars="0" w:firstLine="0"/>
      </w:pPr>
      <w:r>
        <w:rPr>
          <w:rFonts w:hint="eastAsia"/>
        </w:rPr>
        <w:t>导入成功后，状态为“未审核”，需等待协会审核。</w:t>
      </w:r>
    </w:p>
    <w:p w:rsidR="001C14F6" w:rsidRDefault="001C14F6" w:rsidP="001C14F6">
      <w:pPr>
        <w:ind w:firstLineChars="0" w:firstLine="0"/>
      </w:pPr>
      <w:r>
        <w:rPr>
          <w:rFonts w:hint="eastAsia"/>
          <w:noProof/>
        </w:rPr>
        <w:drawing>
          <wp:inline distT="0" distB="0" distL="0" distR="0">
            <wp:extent cx="5248275" cy="2638425"/>
            <wp:effectExtent l="0" t="0" r="9525" b="9525"/>
            <wp:docPr id="18" name="图片 18" descr="QQ截图2016041511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Q截图20160415113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8275" cy="2638425"/>
                    </a:xfrm>
                    <a:prstGeom prst="rect">
                      <a:avLst/>
                    </a:prstGeom>
                    <a:noFill/>
                    <a:ln>
                      <a:noFill/>
                    </a:ln>
                  </pic:spPr>
                </pic:pic>
              </a:graphicData>
            </a:graphic>
          </wp:inline>
        </w:drawing>
      </w:r>
    </w:p>
    <w:p w:rsidR="001C14F6" w:rsidRDefault="00735E69" w:rsidP="001C14F6">
      <w:pPr>
        <w:ind w:left="560" w:firstLineChars="0" w:firstLine="0"/>
      </w:pPr>
      <w:r>
        <w:rPr>
          <w:rFonts w:hint="eastAsia"/>
          <w:b/>
        </w:rPr>
        <w:t>2.3</w:t>
      </w:r>
      <w:r w:rsidR="001C14F6" w:rsidRPr="00DE1260">
        <w:rPr>
          <w:rFonts w:hint="eastAsia"/>
          <w:b/>
        </w:rPr>
        <w:t>.2</w:t>
      </w:r>
      <w:r w:rsidR="001C14F6" w:rsidRPr="00560114">
        <w:rPr>
          <w:rFonts w:hint="eastAsia"/>
          <w:b/>
        </w:rPr>
        <w:t>特殊上报</w:t>
      </w:r>
      <w:r w:rsidR="001C14F6">
        <w:rPr>
          <w:rFonts w:hint="eastAsia"/>
        </w:rPr>
        <w:t>：</w:t>
      </w:r>
    </w:p>
    <w:p w:rsidR="001C14F6" w:rsidRDefault="001C14F6" w:rsidP="001C14F6">
      <w:pPr>
        <w:ind w:firstLine="560"/>
      </w:pPr>
      <w:r>
        <w:rPr>
          <w:rFonts w:hint="eastAsia"/>
        </w:rPr>
        <w:t>“特殊上报”用于上报一个或几个学员获得某一个培训班部分学时或授课老师获取学时的情况。此上报一次只能选择一个班上报。</w:t>
      </w:r>
    </w:p>
    <w:p w:rsidR="001C14F6" w:rsidRDefault="001C14F6" w:rsidP="001C14F6">
      <w:pPr>
        <w:ind w:firstLineChars="0" w:firstLine="0"/>
      </w:pPr>
      <w:r w:rsidRPr="00C25474">
        <w:rPr>
          <w:noProof/>
        </w:rPr>
        <w:lastRenderedPageBreak/>
        <w:drawing>
          <wp:inline distT="0" distB="0" distL="0" distR="0">
            <wp:extent cx="5191125" cy="2057400"/>
            <wp:effectExtent l="19050" t="19050" r="28575" b="190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1125" cy="205740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left="560" w:firstLineChars="0" w:firstLine="0"/>
      </w:pPr>
      <w:r>
        <w:rPr>
          <w:rFonts w:hint="eastAsia"/>
        </w:rPr>
        <w:t>如果一次选择了多个班则会提示如下信息：</w:t>
      </w:r>
    </w:p>
    <w:p w:rsidR="001C14F6" w:rsidRDefault="001C14F6" w:rsidP="001C14F6">
      <w:pPr>
        <w:ind w:firstLineChars="0" w:firstLine="0"/>
        <w:rPr>
          <w:noProof/>
        </w:rPr>
      </w:pPr>
      <w:r w:rsidRPr="00C25474">
        <w:rPr>
          <w:noProof/>
        </w:rPr>
        <w:drawing>
          <wp:inline distT="0" distB="0" distL="0" distR="0">
            <wp:extent cx="5191125" cy="1990725"/>
            <wp:effectExtent l="19050" t="19050" r="28575" b="285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1125" cy="199072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Pr>
          <w:rFonts w:hint="eastAsia"/>
        </w:rPr>
        <w:t>选择要上报的班级后点击“特殊上报”后进入上报名单界面，界面上会显示您选择的培训班，您可以进一步确认信息。</w:t>
      </w:r>
    </w:p>
    <w:p w:rsidR="001C14F6" w:rsidRDefault="001C14F6" w:rsidP="001C14F6">
      <w:pPr>
        <w:ind w:firstLineChars="0" w:firstLine="0"/>
      </w:pPr>
      <w:r w:rsidRPr="00C25474">
        <w:rPr>
          <w:noProof/>
        </w:rPr>
        <w:drawing>
          <wp:inline distT="0" distB="0" distL="0" distR="0">
            <wp:extent cx="5276850" cy="2466975"/>
            <wp:effectExtent l="19050" t="19050" r="19050" b="285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6850" cy="2466975"/>
                    </a:xfrm>
                    <a:prstGeom prst="rect">
                      <a:avLst/>
                    </a:prstGeom>
                    <a:noFill/>
                    <a:ln w="6350" cmpd="sng">
                      <a:solidFill>
                        <a:srgbClr val="000000"/>
                      </a:solidFill>
                      <a:miter lim="800000"/>
                      <a:headEnd/>
                      <a:tailEnd/>
                    </a:ln>
                    <a:effectLst/>
                  </pic:spPr>
                </pic:pic>
              </a:graphicData>
            </a:graphic>
          </wp:inline>
        </w:drawing>
      </w:r>
    </w:p>
    <w:p w:rsidR="001C14F6" w:rsidRPr="00310474" w:rsidRDefault="001C14F6" w:rsidP="001C14F6">
      <w:pPr>
        <w:ind w:firstLine="560"/>
      </w:pPr>
      <w:r>
        <w:rPr>
          <w:rFonts w:hint="eastAsia"/>
        </w:rPr>
        <w:t>点击“下载模板”下载特殊上报模板。</w:t>
      </w:r>
    </w:p>
    <w:p w:rsidR="001C14F6" w:rsidRDefault="001C14F6" w:rsidP="001C14F6">
      <w:pPr>
        <w:ind w:firstLineChars="0" w:firstLine="0"/>
      </w:pPr>
      <w:r w:rsidRPr="00C25474">
        <w:rPr>
          <w:noProof/>
        </w:rPr>
        <w:lastRenderedPageBreak/>
        <w:drawing>
          <wp:inline distT="0" distB="0" distL="0" distR="0">
            <wp:extent cx="5276850" cy="895350"/>
            <wp:effectExtent l="19050" t="19050" r="19050" b="190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6850" cy="89535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Pr>
          <w:rFonts w:hint="eastAsia"/>
        </w:rPr>
        <w:t>不要修改文档格式，按规则填制内容：</w:t>
      </w:r>
    </w:p>
    <w:p w:rsidR="001C14F6" w:rsidRDefault="001C14F6" w:rsidP="001C14F6">
      <w:pPr>
        <w:ind w:firstLine="560"/>
      </w:pPr>
      <w:r>
        <w:rPr>
          <w:rFonts w:hint="eastAsia"/>
        </w:rPr>
        <w:t>（</w:t>
      </w:r>
      <w:r>
        <w:rPr>
          <w:rFonts w:hint="eastAsia"/>
        </w:rPr>
        <w:t>1</w:t>
      </w:r>
      <w:r>
        <w:rPr>
          <w:rFonts w:hint="eastAsia"/>
        </w:rPr>
        <w:t>）是否注师、姓名、级别、</w:t>
      </w:r>
      <w:r w:rsidRPr="004F48A0">
        <w:rPr>
          <w:rFonts w:hint="eastAsia"/>
        </w:rPr>
        <w:t>学时获得方式、获得学时</w:t>
      </w:r>
      <w:r>
        <w:rPr>
          <w:rFonts w:hint="eastAsia"/>
        </w:rPr>
        <w:t>为必填项。</w:t>
      </w:r>
    </w:p>
    <w:p w:rsidR="001C14F6" w:rsidRDefault="001C14F6" w:rsidP="001C14F6">
      <w:pPr>
        <w:ind w:firstLine="560"/>
      </w:pPr>
      <w:r>
        <w:rPr>
          <w:rFonts w:hint="eastAsia"/>
        </w:rPr>
        <w:t>（</w:t>
      </w:r>
      <w:r>
        <w:rPr>
          <w:rFonts w:hint="eastAsia"/>
        </w:rPr>
        <w:t>2</w:t>
      </w:r>
      <w:r>
        <w:rPr>
          <w:rFonts w:hint="eastAsia"/>
        </w:rPr>
        <w:t>）当“是否注师”为“是”时，“证书编号”必填，“身份证号”可以为空。</w:t>
      </w:r>
    </w:p>
    <w:p w:rsidR="001C14F6" w:rsidRDefault="001C14F6" w:rsidP="001C14F6">
      <w:pPr>
        <w:ind w:firstLine="560"/>
      </w:pPr>
      <w:r>
        <w:rPr>
          <w:rFonts w:hint="eastAsia"/>
        </w:rPr>
        <w:t>（</w:t>
      </w:r>
      <w:r>
        <w:rPr>
          <w:rFonts w:hint="eastAsia"/>
        </w:rPr>
        <w:t>3</w:t>
      </w:r>
      <w:r>
        <w:rPr>
          <w:rFonts w:hint="eastAsia"/>
        </w:rPr>
        <w:t>）当“是否注师”为“否”时，“证书编号”为空，“身份证号”必填。</w:t>
      </w:r>
    </w:p>
    <w:p w:rsidR="001C14F6" w:rsidRDefault="001C14F6" w:rsidP="001C14F6">
      <w:pPr>
        <w:ind w:firstLine="560"/>
      </w:pPr>
      <w:r>
        <w:rPr>
          <w:rFonts w:hint="eastAsia"/>
        </w:rPr>
        <w:t>（</w:t>
      </w:r>
      <w:r>
        <w:rPr>
          <w:rFonts w:hint="eastAsia"/>
        </w:rPr>
        <w:t>4</w:t>
      </w:r>
      <w:r>
        <w:rPr>
          <w:rFonts w:hint="eastAsia"/>
        </w:rPr>
        <w:t>）学时获取方式：如果是听课获取选“事务所内训”，如果是授课老师则选“授课”。</w:t>
      </w:r>
    </w:p>
    <w:p w:rsidR="001C14F6" w:rsidRDefault="001C14F6" w:rsidP="001C14F6">
      <w:pPr>
        <w:ind w:firstLine="560"/>
      </w:pPr>
      <w:r>
        <w:rPr>
          <w:rFonts w:hint="eastAsia"/>
        </w:rPr>
        <w:t>（</w:t>
      </w:r>
      <w:r>
        <w:rPr>
          <w:rFonts w:hint="eastAsia"/>
        </w:rPr>
        <w:t>5</w:t>
      </w:r>
      <w:r>
        <w:rPr>
          <w:rFonts w:hint="eastAsia"/>
        </w:rPr>
        <w:t>）获得学时：填写实际的获取的学时。此学时不能超过本培训班的学时。填写完成后，回到“学员导入”界面，选择您编辑好的名单，点击提交。系统会对上报数据进行检查，如有</w:t>
      </w:r>
      <w:proofErr w:type="gramStart"/>
      <w:r>
        <w:rPr>
          <w:rFonts w:hint="eastAsia"/>
        </w:rPr>
        <w:t>异常会</w:t>
      </w:r>
      <w:proofErr w:type="gramEnd"/>
      <w:r>
        <w:rPr>
          <w:rFonts w:hint="eastAsia"/>
        </w:rPr>
        <w:t>给出以下提示：</w:t>
      </w:r>
    </w:p>
    <w:p w:rsidR="001C14F6" w:rsidRDefault="001C14F6" w:rsidP="001C14F6">
      <w:pPr>
        <w:ind w:leftChars="-200" w:left="-560" w:firstLine="560"/>
      </w:pPr>
      <w:r w:rsidRPr="00C25474">
        <w:rPr>
          <w:noProof/>
        </w:rPr>
        <w:drawing>
          <wp:inline distT="0" distB="0" distL="0" distR="0">
            <wp:extent cx="5248275" cy="2609850"/>
            <wp:effectExtent l="19050" t="19050" r="28575" b="190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8275" cy="260985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left="560" w:firstLineChars="0" w:firstLine="0"/>
      </w:pPr>
      <w:r>
        <w:rPr>
          <w:rFonts w:hint="eastAsia"/>
        </w:rPr>
        <w:lastRenderedPageBreak/>
        <w:t>修改名单后，重新导入。</w:t>
      </w:r>
    </w:p>
    <w:p w:rsidR="001C14F6" w:rsidRPr="00A33A76" w:rsidRDefault="001C14F6" w:rsidP="001C14F6">
      <w:pPr>
        <w:ind w:firstLineChars="0" w:firstLine="0"/>
      </w:pPr>
      <w:r w:rsidRPr="00C25474">
        <w:rPr>
          <w:noProof/>
        </w:rPr>
        <w:drawing>
          <wp:inline distT="0" distB="0" distL="0" distR="0">
            <wp:extent cx="5248275" cy="1914525"/>
            <wp:effectExtent l="19050" t="19050" r="28575" b="285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8275" cy="191452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left="560" w:firstLineChars="0" w:firstLine="0"/>
      </w:pPr>
      <w:r>
        <w:rPr>
          <w:rFonts w:hint="eastAsia"/>
        </w:rPr>
        <w:t>确认没有异常数据，点击“正式导入”。</w:t>
      </w:r>
    </w:p>
    <w:p w:rsidR="001C14F6" w:rsidRPr="00A33A76" w:rsidRDefault="001C14F6" w:rsidP="001C14F6">
      <w:pPr>
        <w:ind w:firstLineChars="0" w:firstLine="0"/>
      </w:pPr>
      <w:r w:rsidRPr="00C25474">
        <w:rPr>
          <w:noProof/>
        </w:rPr>
        <w:drawing>
          <wp:inline distT="0" distB="0" distL="0" distR="0">
            <wp:extent cx="5248275" cy="1114425"/>
            <wp:effectExtent l="19050" t="19050" r="28575" b="285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8275" cy="111442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left="560" w:firstLineChars="0" w:firstLine="0"/>
      </w:pPr>
      <w:r>
        <w:rPr>
          <w:rFonts w:hint="eastAsia"/>
        </w:rPr>
        <w:t>导入成功后，状态为“未审核”，需等待协会审核。</w:t>
      </w:r>
    </w:p>
    <w:p w:rsidR="001C14F6" w:rsidRDefault="001C14F6" w:rsidP="001C14F6">
      <w:pPr>
        <w:ind w:leftChars="-200" w:left="-560" w:firstLine="560"/>
      </w:pPr>
      <w:r w:rsidRPr="00C25474">
        <w:rPr>
          <w:noProof/>
        </w:rPr>
        <w:drawing>
          <wp:inline distT="0" distB="0" distL="0" distR="0">
            <wp:extent cx="5248275" cy="1876425"/>
            <wp:effectExtent l="19050" t="19050" r="28575" b="285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8275" cy="1876425"/>
                    </a:xfrm>
                    <a:prstGeom prst="rect">
                      <a:avLst/>
                    </a:prstGeom>
                    <a:noFill/>
                    <a:ln w="6350" cmpd="sng">
                      <a:solidFill>
                        <a:srgbClr val="000000"/>
                      </a:solidFill>
                      <a:miter lim="800000"/>
                      <a:headEnd/>
                      <a:tailEnd/>
                    </a:ln>
                    <a:effectLst/>
                  </pic:spPr>
                </pic:pic>
              </a:graphicData>
            </a:graphic>
          </wp:inline>
        </w:drawing>
      </w:r>
    </w:p>
    <w:p w:rsidR="001C14F6" w:rsidRDefault="00735E69" w:rsidP="00735E69">
      <w:pPr>
        <w:pStyle w:val="2"/>
        <w:ind w:firstLineChars="0" w:firstLine="0"/>
      </w:pPr>
      <w:bookmarkStart w:id="6" w:name="_Toc450728314"/>
      <w:r>
        <w:rPr>
          <w:rFonts w:ascii="Calibri" w:hAnsi="Calibri" w:hint="eastAsia"/>
          <w:b w:val="0"/>
          <w:bCs w:val="0"/>
          <w:sz w:val="28"/>
          <w:szCs w:val="22"/>
          <w:lang w:val="en-US" w:eastAsia="zh-CN"/>
        </w:rPr>
        <w:t xml:space="preserve">   </w:t>
      </w:r>
      <w:r w:rsidR="001C14F6">
        <w:rPr>
          <w:rFonts w:hint="eastAsia"/>
          <w:lang w:eastAsia="zh-CN"/>
        </w:rPr>
        <w:t>2.</w:t>
      </w:r>
      <w:r>
        <w:rPr>
          <w:rFonts w:hint="eastAsia"/>
          <w:lang w:eastAsia="zh-CN"/>
        </w:rPr>
        <w:t>3</w:t>
      </w:r>
      <w:r w:rsidR="001C14F6">
        <w:rPr>
          <w:rFonts w:hint="eastAsia"/>
          <w:lang w:eastAsia="zh-CN"/>
        </w:rPr>
        <w:t>.3</w:t>
      </w:r>
      <w:r w:rsidR="001C14F6">
        <w:rPr>
          <w:rFonts w:hint="eastAsia"/>
        </w:rPr>
        <w:t>单个上报</w:t>
      </w:r>
      <w:bookmarkEnd w:id="6"/>
    </w:p>
    <w:p w:rsidR="001C14F6" w:rsidRDefault="001C14F6" w:rsidP="001C14F6">
      <w:pPr>
        <w:ind w:firstLine="560"/>
      </w:pPr>
      <w:r>
        <w:rPr>
          <w:rFonts w:hint="eastAsia"/>
        </w:rPr>
        <w:t>在培训班列表页点击某个培训班的“名单”，进入该培训班的名单列表，点击“添加”打开学员信息录入页。</w:t>
      </w:r>
    </w:p>
    <w:p w:rsidR="001C14F6" w:rsidRDefault="001C14F6" w:rsidP="001C14F6">
      <w:pPr>
        <w:ind w:firstLineChars="0" w:firstLine="0"/>
      </w:pPr>
      <w:r>
        <w:rPr>
          <w:rFonts w:hint="eastAsia"/>
          <w:noProof/>
        </w:rPr>
        <w:lastRenderedPageBreak/>
        <w:drawing>
          <wp:inline distT="0" distB="0" distL="0" distR="0">
            <wp:extent cx="5191125" cy="2514600"/>
            <wp:effectExtent l="19050" t="19050" r="28575" b="19050"/>
            <wp:docPr id="9" name="图片 9" descr="QQ截图2016041513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Q截图201604151307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91125" cy="251460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Chars="0" w:firstLine="0"/>
      </w:pPr>
      <w:r w:rsidRPr="00C25474">
        <w:rPr>
          <w:noProof/>
        </w:rPr>
        <w:drawing>
          <wp:inline distT="0" distB="0" distL="0" distR="0">
            <wp:extent cx="5191125" cy="1352550"/>
            <wp:effectExtent l="19050" t="19050" r="28575" b="190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91125" cy="135255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Pr>
          <w:rFonts w:hint="eastAsia"/>
        </w:rPr>
        <w:t>当“是否注师”选择“是”时，必须输入证书编号、姓名、身份证号、级别，</w:t>
      </w:r>
      <w:r w:rsidRPr="00915F4B">
        <w:rPr>
          <w:rFonts w:hint="eastAsia"/>
          <w:color w:val="FF0000"/>
        </w:rPr>
        <w:t>学时获得方式、获得学时</w:t>
      </w:r>
      <w:r w:rsidRPr="00915F4B">
        <w:rPr>
          <w:rFonts w:hint="eastAsia"/>
          <w:color w:val="FF0000"/>
        </w:rPr>
        <w:t xml:space="preserve"> </w:t>
      </w:r>
      <w:r w:rsidRPr="00915F4B">
        <w:rPr>
          <w:rFonts w:hint="eastAsia"/>
          <w:color w:val="FF0000"/>
        </w:rPr>
        <w:t>都有默认值，只有学时未全部获得或获得方式为授课时才需要调整</w:t>
      </w:r>
      <w:r>
        <w:rPr>
          <w:rFonts w:hint="eastAsia"/>
        </w:rPr>
        <w:t>。如果输入正确的证书编号系统会自动读取姓名和身份证号字段，如果输入有误不能保存。</w:t>
      </w:r>
    </w:p>
    <w:p w:rsidR="001C14F6" w:rsidRDefault="001C14F6" w:rsidP="001C14F6">
      <w:pPr>
        <w:ind w:firstLineChars="0" w:firstLine="0"/>
      </w:pPr>
      <w:r w:rsidRPr="00C25474">
        <w:rPr>
          <w:noProof/>
        </w:rPr>
        <w:drawing>
          <wp:inline distT="0" distB="0" distL="0" distR="0">
            <wp:extent cx="5172075" cy="1381125"/>
            <wp:effectExtent l="19050" t="19050" r="28575" b="285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72075" cy="138112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Pr>
          <w:rFonts w:hint="eastAsia"/>
        </w:rPr>
        <w:t>当“是否注师”选择“否”时，必须输入姓名、身份证号、级别信息。</w:t>
      </w:r>
    </w:p>
    <w:p w:rsidR="001C14F6" w:rsidRDefault="001C14F6" w:rsidP="001C14F6">
      <w:pPr>
        <w:ind w:firstLine="560"/>
      </w:pPr>
      <w:r>
        <w:rPr>
          <w:rFonts w:hint="eastAsia"/>
        </w:rPr>
        <w:t>输入完成后点击“提交”后，系统提示“数据保存成功”即完成名单添加。</w:t>
      </w:r>
    </w:p>
    <w:p w:rsidR="001C14F6" w:rsidRDefault="001C14F6" w:rsidP="001C14F6">
      <w:pPr>
        <w:ind w:firstLineChars="0" w:firstLine="0"/>
      </w:pPr>
      <w:r w:rsidRPr="00787349">
        <w:rPr>
          <w:noProof/>
        </w:rPr>
        <w:lastRenderedPageBreak/>
        <w:drawing>
          <wp:inline distT="0" distB="0" distL="0" distR="0">
            <wp:extent cx="5486400" cy="2505075"/>
            <wp:effectExtent l="19050" t="19050" r="19050" b="285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50507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left="560" w:firstLineChars="0" w:firstLine="0"/>
      </w:pPr>
      <w:r>
        <w:rPr>
          <w:rFonts w:hint="eastAsia"/>
        </w:rPr>
        <w:t>新添加的名单数据仍然为“未审核”状态，需要等待协会审核。</w:t>
      </w:r>
    </w:p>
    <w:p w:rsidR="001C14F6" w:rsidRDefault="001C14F6" w:rsidP="001C14F6">
      <w:pPr>
        <w:ind w:left="560" w:firstLineChars="0" w:firstLine="0"/>
      </w:pPr>
      <w:r>
        <w:rPr>
          <w:rFonts w:hint="eastAsia"/>
        </w:rPr>
        <w:t>注意：名单数据不能重复录入。</w:t>
      </w:r>
    </w:p>
    <w:p w:rsidR="001C14F6" w:rsidRDefault="001C14F6" w:rsidP="001C14F6">
      <w:pPr>
        <w:ind w:left="560" w:firstLineChars="0" w:firstLine="0"/>
        <w:rPr>
          <w:b/>
        </w:rPr>
      </w:pPr>
      <w:r>
        <w:rPr>
          <w:rFonts w:hint="eastAsia"/>
          <w:b/>
        </w:rPr>
        <w:t>2.</w:t>
      </w:r>
      <w:r w:rsidR="00735E69">
        <w:rPr>
          <w:rFonts w:hint="eastAsia"/>
          <w:b/>
        </w:rPr>
        <w:t>3</w:t>
      </w:r>
      <w:r>
        <w:rPr>
          <w:rFonts w:hint="eastAsia"/>
          <w:b/>
        </w:rPr>
        <w:t>.4</w:t>
      </w:r>
      <w:r>
        <w:rPr>
          <w:rFonts w:hint="eastAsia"/>
          <w:b/>
        </w:rPr>
        <w:t>学员</w:t>
      </w:r>
      <w:r w:rsidRPr="00DF0C4D">
        <w:rPr>
          <w:rFonts w:hint="eastAsia"/>
          <w:b/>
        </w:rPr>
        <w:t>名单信息</w:t>
      </w:r>
      <w:r>
        <w:rPr>
          <w:rFonts w:hint="eastAsia"/>
          <w:b/>
        </w:rPr>
        <w:t>修改：</w:t>
      </w:r>
    </w:p>
    <w:p w:rsidR="001C14F6" w:rsidRPr="0045545E" w:rsidRDefault="001C14F6" w:rsidP="001C14F6">
      <w:pPr>
        <w:ind w:firstLine="560"/>
        <w:rPr>
          <w:b/>
        </w:rPr>
      </w:pPr>
      <w:r>
        <w:rPr>
          <w:rFonts w:hint="eastAsia"/>
        </w:rPr>
        <w:t>协会审批前名单信息可以修改，如需修改点击相应学员信息最后一列的“修改”按钮，如下图：</w:t>
      </w:r>
    </w:p>
    <w:p w:rsidR="001C14F6" w:rsidRDefault="001C14F6" w:rsidP="001C14F6">
      <w:pPr>
        <w:ind w:left="560" w:firstLineChars="0" w:firstLine="0"/>
        <w:rPr>
          <w:noProof/>
        </w:rPr>
      </w:pPr>
      <w:r w:rsidRPr="00787349">
        <w:rPr>
          <w:noProof/>
        </w:rPr>
        <w:drawing>
          <wp:inline distT="0" distB="0" distL="0" distR="0">
            <wp:extent cx="5486400" cy="3286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3286125"/>
                    </a:xfrm>
                    <a:prstGeom prst="rect">
                      <a:avLst/>
                    </a:prstGeom>
                    <a:noFill/>
                    <a:ln>
                      <a:noFill/>
                    </a:ln>
                  </pic:spPr>
                </pic:pic>
              </a:graphicData>
            </a:graphic>
          </wp:inline>
        </w:drawing>
      </w:r>
    </w:p>
    <w:p w:rsidR="001C14F6" w:rsidRDefault="001C14F6" w:rsidP="001C14F6">
      <w:pPr>
        <w:ind w:left="560" w:firstLineChars="0" w:firstLine="0"/>
        <w:rPr>
          <w:noProof/>
        </w:rPr>
      </w:pPr>
      <w:r>
        <w:rPr>
          <w:rFonts w:hint="eastAsia"/>
          <w:noProof/>
        </w:rPr>
        <w:t>进入修改页面：</w:t>
      </w:r>
    </w:p>
    <w:p w:rsidR="001C14F6" w:rsidRDefault="001C14F6" w:rsidP="001C14F6">
      <w:pPr>
        <w:ind w:left="560" w:firstLineChars="0" w:firstLine="0"/>
        <w:rPr>
          <w:noProof/>
        </w:rPr>
      </w:pPr>
      <w:r w:rsidRPr="00787349">
        <w:rPr>
          <w:noProof/>
        </w:rPr>
        <w:lastRenderedPageBreak/>
        <w:drawing>
          <wp:inline distT="0" distB="0" distL="0" distR="0">
            <wp:extent cx="5486400" cy="1266825"/>
            <wp:effectExtent l="19050" t="19050" r="19050" b="285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126682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left="560" w:firstLineChars="0" w:firstLine="0"/>
      </w:pPr>
      <w:r>
        <w:rPr>
          <w:rFonts w:hint="eastAsia"/>
        </w:rPr>
        <w:t>修改后点击“保存”即可。</w:t>
      </w:r>
    </w:p>
    <w:p w:rsidR="001C14F6" w:rsidRDefault="001C14F6" w:rsidP="001C14F6">
      <w:pPr>
        <w:pStyle w:val="2"/>
        <w:numPr>
          <w:ilvl w:val="1"/>
          <w:numId w:val="1"/>
        </w:numPr>
        <w:ind w:firstLineChars="0"/>
      </w:pPr>
      <w:bookmarkStart w:id="7" w:name="_Toc450728315"/>
      <w:proofErr w:type="spellStart"/>
      <w:r>
        <w:rPr>
          <w:rFonts w:hint="eastAsia"/>
        </w:rPr>
        <w:t>培训班上报名单查看</w:t>
      </w:r>
      <w:bookmarkEnd w:id="7"/>
      <w:proofErr w:type="spellEnd"/>
    </w:p>
    <w:p w:rsidR="001C14F6" w:rsidRPr="009029BF" w:rsidRDefault="001C14F6" w:rsidP="001C14F6">
      <w:pPr>
        <w:ind w:left="425" w:firstLineChars="0" w:firstLine="0"/>
      </w:pPr>
      <w:r>
        <w:rPr>
          <w:rFonts w:hint="eastAsia"/>
        </w:rPr>
        <w:t>通过以下方法可以查看培训班下学习人员名单。</w:t>
      </w:r>
    </w:p>
    <w:p w:rsidR="001C14F6" w:rsidRDefault="001C14F6" w:rsidP="001C14F6">
      <w:pPr>
        <w:ind w:left="425" w:firstLineChars="0" w:firstLine="0"/>
      </w:pPr>
      <w:r>
        <w:rPr>
          <w:rFonts w:hint="eastAsia"/>
        </w:rPr>
        <w:t>在“培训班列表”中点击某个培训班后面的“名单”。</w:t>
      </w:r>
    </w:p>
    <w:p w:rsidR="001C14F6" w:rsidRPr="00AD6FD3" w:rsidRDefault="001C14F6" w:rsidP="001C14F6">
      <w:pPr>
        <w:ind w:left="425" w:firstLineChars="0" w:firstLine="0"/>
      </w:pPr>
      <w:r>
        <w:rPr>
          <w:rFonts w:hint="eastAsia"/>
        </w:rPr>
        <w:t>打开该培训班的名单列表，列表显示该培训班的所有学员，同时</w:t>
      </w:r>
      <w:r w:rsidRPr="00C25474">
        <w:rPr>
          <w:noProof/>
        </w:rPr>
        <w:drawing>
          <wp:inline distT="0" distB="0" distL="0" distR="0">
            <wp:extent cx="4905375" cy="2095500"/>
            <wp:effectExtent l="19050" t="19050" r="28575" b="190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05375" cy="2095500"/>
                    </a:xfrm>
                    <a:prstGeom prst="rect">
                      <a:avLst/>
                    </a:prstGeom>
                    <a:noFill/>
                    <a:ln w="6350" cmpd="sng">
                      <a:solidFill>
                        <a:srgbClr val="000000"/>
                      </a:solidFill>
                      <a:miter lim="800000"/>
                      <a:headEnd/>
                      <a:tailEnd/>
                    </a:ln>
                    <a:effectLst/>
                  </pic:spPr>
                </pic:pic>
              </a:graphicData>
            </a:graphic>
          </wp:inline>
        </w:drawing>
      </w:r>
      <w:r>
        <w:rPr>
          <w:rFonts w:hint="eastAsia"/>
        </w:rPr>
        <w:t>可以按条件查询，如级别、姓名、身份证号、证书编号、审核状态等。</w:t>
      </w:r>
    </w:p>
    <w:p w:rsidR="001C14F6" w:rsidRDefault="001C14F6" w:rsidP="001C14F6">
      <w:pPr>
        <w:ind w:left="425" w:firstLineChars="0" w:firstLine="0"/>
      </w:pPr>
      <w:r>
        <w:rPr>
          <w:rFonts w:hint="eastAsia"/>
          <w:noProof/>
        </w:rPr>
        <w:lastRenderedPageBreak/>
        <w:drawing>
          <wp:inline distT="0" distB="0" distL="0" distR="0">
            <wp:extent cx="4905375" cy="2143125"/>
            <wp:effectExtent l="19050" t="19050" r="28575" b="28575"/>
            <wp:docPr id="2" name="图片 2" descr="QQ截图2016041513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Q截图2016041513290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05375" cy="2143125"/>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pStyle w:val="2"/>
        <w:numPr>
          <w:ilvl w:val="1"/>
          <w:numId w:val="1"/>
        </w:numPr>
        <w:ind w:firstLineChars="0"/>
      </w:pPr>
      <w:bookmarkStart w:id="8" w:name="_Toc450728316"/>
      <w:proofErr w:type="spellStart"/>
      <w:r>
        <w:rPr>
          <w:rFonts w:hint="eastAsia"/>
        </w:rPr>
        <w:t>年底汇总上报中注协</w:t>
      </w:r>
      <w:bookmarkEnd w:id="8"/>
      <w:proofErr w:type="spellEnd"/>
    </w:p>
    <w:p w:rsidR="001C14F6" w:rsidRDefault="001C14F6" w:rsidP="001C14F6">
      <w:pPr>
        <w:ind w:firstLine="560"/>
        <w:rPr>
          <w:rFonts w:ascii="仿宋" w:hAnsi="仿宋" w:cs="宋体"/>
          <w:color w:val="000000"/>
          <w:kern w:val="0"/>
          <w:szCs w:val="32"/>
        </w:rPr>
      </w:pPr>
      <w:r>
        <w:rPr>
          <w:rFonts w:hint="eastAsia"/>
        </w:rPr>
        <w:t>请各内部培训事务所</w:t>
      </w:r>
      <w:r>
        <w:rPr>
          <w:rFonts w:ascii="仿宋" w:hAnsi="仿宋" w:cs="宋体" w:hint="eastAsia"/>
          <w:color w:val="000000"/>
          <w:kern w:val="0"/>
          <w:szCs w:val="32"/>
        </w:rPr>
        <w:t>务必于</w:t>
      </w:r>
      <w:r>
        <w:rPr>
          <w:rFonts w:ascii="仿宋" w:hAnsi="仿宋" w:cs="宋体" w:hint="eastAsia"/>
          <w:color w:val="FF0000"/>
          <w:kern w:val="0"/>
          <w:szCs w:val="32"/>
        </w:rPr>
        <w:t>2020</w:t>
      </w:r>
      <w:r w:rsidRPr="00B72145">
        <w:rPr>
          <w:rFonts w:ascii="仿宋" w:hAnsi="仿宋" w:cs="宋体" w:hint="eastAsia"/>
          <w:color w:val="FF0000"/>
          <w:kern w:val="0"/>
          <w:szCs w:val="32"/>
        </w:rPr>
        <w:t>年</w:t>
      </w:r>
      <w:r w:rsidRPr="00B72145">
        <w:rPr>
          <w:rFonts w:ascii="仿宋" w:hAnsi="仿宋" w:cs="宋体" w:hint="eastAsia"/>
          <w:color w:val="FF0000"/>
          <w:kern w:val="0"/>
          <w:szCs w:val="32"/>
        </w:rPr>
        <w:t>12</w:t>
      </w:r>
      <w:r w:rsidRPr="00B72145">
        <w:rPr>
          <w:rFonts w:ascii="仿宋" w:hAnsi="仿宋" w:cs="宋体" w:hint="eastAsia"/>
          <w:color w:val="FF0000"/>
          <w:kern w:val="0"/>
          <w:szCs w:val="32"/>
        </w:rPr>
        <w:t>月</w:t>
      </w:r>
      <w:r w:rsidRPr="00B72145">
        <w:rPr>
          <w:rFonts w:ascii="仿宋" w:hAnsi="仿宋" w:cs="宋体" w:hint="eastAsia"/>
          <w:color w:val="FF0000"/>
          <w:kern w:val="0"/>
          <w:szCs w:val="32"/>
        </w:rPr>
        <w:t>20</w:t>
      </w:r>
      <w:r w:rsidRPr="00B72145">
        <w:rPr>
          <w:rFonts w:ascii="仿宋" w:hAnsi="仿宋" w:cs="宋体" w:hint="eastAsia"/>
          <w:color w:val="FF0000"/>
          <w:kern w:val="0"/>
          <w:szCs w:val="32"/>
        </w:rPr>
        <w:t>日</w:t>
      </w:r>
      <w:r w:rsidRPr="003A77A4">
        <w:rPr>
          <w:rFonts w:ascii="仿宋" w:hAnsi="仿宋" w:cs="宋体" w:hint="eastAsia"/>
          <w:color w:val="000000"/>
          <w:kern w:val="0"/>
          <w:szCs w:val="32"/>
        </w:rPr>
        <w:t>以前</w:t>
      </w:r>
      <w:r>
        <w:rPr>
          <w:rFonts w:ascii="仿宋" w:hAnsi="仿宋" w:cs="宋体" w:hint="eastAsia"/>
          <w:color w:val="000000"/>
          <w:kern w:val="0"/>
          <w:szCs w:val="32"/>
        </w:rPr>
        <w:t>完成本年度培训工作。</w:t>
      </w:r>
    </w:p>
    <w:p w:rsidR="001C14F6" w:rsidRDefault="001C14F6" w:rsidP="001C14F6">
      <w:pPr>
        <w:ind w:firstLine="560"/>
        <w:rPr>
          <w:rFonts w:ascii="仿宋" w:hAnsi="仿宋" w:cs="宋体"/>
          <w:color w:val="000000"/>
          <w:kern w:val="0"/>
          <w:szCs w:val="32"/>
        </w:rPr>
      </w:pPr>
      <w:r>
        <w:rPr>
          <w:rFonts w:ascii="仿宋" w:hAnsi="仿宋" w:cs="宋体" w:hint="eastAsia"/>
          <w:color w:val="000000"/>
          <w:kern w:val="0"/>
          <w:szCs w:val="32"/>
        </w:rPr>
        <w:t>协会将在</w:t>
      </w:r>
      <w:r>
        <w:rPr>
          <w:rFonts w:ascii="仿宋" w:hAnsi="仿宋" w:cs="宋体" w:hint="eastAsia"/>
          <w:color w:val="000000"/>
          <w:kern w:val="0"/>
          <w:szCs w:val="32"/>
        </w:rPr>
        <w:t>2020</w:t>
      </w:r>
      <w:r>
        <w:rPr>
          <w:rFonts w:ascii="仿宋" w:hAnsi="仿宋" w:cs="宋体" w:hint="eastAsia"/>
          <w:color w:val="000000"/>
          <w:kern w:val="0"/>
          <w:szCs w:val="32"/>
        </w:rPr>
        <w:t>年</w:t>
      </w:r>
      <w:r>
        <w:rPr>
          <w:rFonts w:ascii="仿宋" w:hAnsi="仿宋" w:cs="宋体" w:hint="eastAsia"/>
          <w:color w:val="000000"/>
          <w:kern w:val="0"/>
          <w:szCs w:val="32"/>
        </w:rPr>
        <w:t>12</w:t>
      </w:r>
      <w:r>
        <w:rPr>
          <w:rFonts w:ascii="仿宋" w:hAnsi="仿宋" w:cs="宋体" w:hint="eastAsia"/>
          <w:color w:val="000000"/>
          <w:kern w:val="0"/>
          <w:szCs w:val="32"/>
        </w:rPr>
        <w:t>月</w:t>
      </w:r>
      <w:r>
        <w:rPr>
          <w:rFonts w:ascii="仿宋" w:hAnsi="仿宋" w:cs="宋体" w:hint="eastAsia"/>
          <w:color w:val="000000"/>
          <w:kern w:val="0"/>
          <w:szCs w:val="32"/>
        </w:rPr>
        <w:t>20</w:t>
      </w:r>
      <w:r>
        <w:rPr>
          <w:rFonts w:ascii="仿宋" w:hAnsi="仿宋" w:cs="宋体" w:hint="eastAsia"/>
          <w:color w:val="000000"/>
          <w:kern w:val="0"/>
          <w:szCs w:val="32"/>
        </w:rPr>
        <w:t>日晚上</w:t>
      </w:r>
      <w:r>
        <w:rPr>
          <w:rFonts w:ascii="仿宋" w:hAnsi="仿宋" w:cs="宋体" w:hint="eastAsia"/>
          <w:color w:val="000000"/>
          <w:kern w:val="0"/>
          <w:szCs w:val="32"/>
        </w:rPr>
        <w:t>12</w:t>
      </w:r>
      <w:r>
        <w:rPr>
          <w:rFonts w:ascii="仿宋" w:hAnsi="仿宋" w:cs="宋体" w:hint="eastAsia"/>
          <w:color w:val="000000"/>
          <w:kern w:val="0"/>
          <w:szCs w:val="32"/>
        </w:rPr>
        <w:t>时，审核各所上报的全年培训数据。协会审核通过后点击</w:t>
      </w:r>
      <w:r>
        <w:rPr>
          <w:rFonts w:hint="eastAsia"/>
        </w:rPr>
        <w:t>“上报中注协”</w:t>
      </w:r>
      <w:r>
        <w:rPr>
          <w:rFonts w:ascii="仿宋" w:hAnsi="仿宋" w:cs="宋体" w:hint="eastAsia"/>
          <w:color w:val="000000"/>
          <w:kern w:val="0"/>
          <w:szCs w:val="32"/>
        </w:rPr>
        <w:t>，本按键实际是汇总及导出的作用，系统</w:t>
      </w:r>
      <w:r>
        <w:rPr>
          <w:rFonts w:hint="eastAsia"/>
        </w:rPr>
        <w:t>将按您选择的年度依照</w:t>
      </w:r>
      <w:r>
        <w:rPr>
          <w:rFonts w:ascii="仿宋" w:hAnsi="仿宋" w:cs="宋体" w:hint="eastAsia"/>
          <w:color w:val="000000"/>
          <w:kern w:val="0"/>
          <w:szCs w:val="32"/>
        </w:rPr>
        <w:t>中注协上报模板自动生成你所全年汇总培训数据。</w:t>
      </w:r>
    </w:p>
    <w:p w:rsidR="001C14F6" w:rsidRDefault="001C14F6" w:rsidP="001C14F6">
      <w:pPr>
        <w:ind w:firstLineChars="0" w:firstLine="0"/>
        <w:rPr>
          <w:noProof/>
        </w:rPr>
      </w:pPr>
      <w:r w:rsidRPr="00C25474">
        <w:rPr>
          <w:noProof/>
        </w:rPr>
        <w:drawing>
          <wp:inline distT="0" distB="0" distL="0" distR="0">
            <wp:extent cx="5229225" cy="1981200"/>
            <wp:effectExtent l="19050" t="19050" r="28575"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29225" cy="1981200"/>
                    </a:xfrm>
                    <a:prstGeom prst="rect">
                      <a:avLst/>
                    </a:prstGeom>
                    <a:noFill/>
                    <a:ln w="6350" cmpd="sng">
                      <a:solidFill>
                        <a:srgbClr val="000000"/>
                      </a:solidFill>
                      <a:miter lim="800000"/>
                      <a:headEnd/>
                      <a:tailEnd/>
                    </a:ln>
                    <a:effectLst/>
                  </pic:spPr>
                </pic:pic>
              </a:graphicData>
            </a:graphic>
          </wp:inline>
        </w:drawing>
      </w:r>
    </w:p>
    <w:p w:rsidR="001C14F6" w:rsidRDefault="001C14F6" w:rsidP="001C14F6">
      <w:pPr>
        <w:ind w:firstLine="560"/>
      </w:pPr>
      <w:r>
        <w:rPr>
          <w:rFonts w:hint="eastAsia"/>
        </w:rPr>
        <w:t>下载“上报中注协”数据后，</w:t>
      </w:r>
      <w:r>
        <w:rPr>
          <w:rFonts w:ascii="仿宋" w:hAnsi="仿宋" w:cs="宋体" w:hint="eastAsia"/>
          <w:color w:val="000000"/>
          <w:kern w:val="0"/>
          <w:szCs w:val="32"/>
        </w:rPr>
        <w:t>务必于</w:t>
      </w:r>
      <w:r>
        <w:rPr>
          <w:rFonts w:ascii="仿宋" w:hAnsi="仿宋" w:cs="宋体" w:hint="eastAsia"/>
          <w:color w:val="FF0000"/>
          <w:kern w:val="0"/>
          <w:szCs w:val="32"/>
        </w:rPr>
        <w:t>20</w:t>
      </w:r>
      <w:r>
        <w:rPr>
          <w:rFonts w:ascii="仿宋" w:hAnsi="仿宋" w:cs="宋体"/>
          <w:color w:val="FF0000"/>
          <w:kern w:val="0"/>
          <w:szCs w:val="32"/>
        </w:rPr>
        <w:t>20</w:t>
      </w:r>
      <w:r w:rsidRPr="00B72145">
        <w:rPr>
          <w:rFonts w:ascii="仿宋" w:hAnsi="仿宋" w:cs="宋体" w:hint="eastAsia"/>
          <w:color w:val="FF0000"/>
          <w:kern w:val="0"/>
          <w:szCs w:val="32"/>
        </w:rPr>
        <w:t>年</w:t>
      </w:r>
      <w:r w:rsidRPr="00B72145">
        <w:rPr>
          <w:rFonts w:ascii="仿宋" w:hAnsi="仿宋" w:cs="宋体" w:hint="eastAsia"/>
          <w:color w:val="FF0000"/>
          <w:kern w:val="0"/>
          <w:szCs w:val="32"/>
        </w:rPr>
        <w:t>12</w:t>
      </w:r>
      <w:r w:rsidRPr="00B72145">
        <w:rPr>
          <w:rFonts w:ascii="仿宋" w:hAnsi="仿宋" w:cs="宋体" w:hint="eastAsia"/>
          <w:color w:val="FF0000"/>
          <w:kern w:val="0"/>
          <w:szCs w:val="32"/>
        </w:rPr>
        <w:t>月</w:t>
      </w:r>
      <w:r>
        <w:rPr>
          <w:rFonts w:ascii="仿宋" w:hAnsi="仿宋" w:cs="宋体" w:hint="eastAsia"/>
          <w:color w:val="FF0000"/>
          <w:kern w:val="0"/>
          <w:szCs w:val="32"/>
        </w:rPr>
        <w:t>21</w:t>
      </w:r>
      <w:r w:rsidRPr="00B72145">
        <w:rPr>
          <w:rFonts w:ascii="仿宋" w:hAnsi="仿宋" w:cs="宋体" w:hint="eastAsia"/>
          <w:color w:val="FF0000"/>
          <w:kern w:val="0"/>
          <w:szCs w:val="32"/>
        </w:rPr>
        <w:t>日</w:t>
      </w:r>
      <w:r>
        <w:rPr>
          <w:rFonts w:ascii="仿宋" w:hAnsi="仿宋" w:cs="宋体" w:hint="eastAsia"/>
          <w:color w:val="FF0000"/>
          <w:kern w:val="0"/>
          <w:szCs w:val="32"/>
        </w:rPr>
        <w:t>至</w:t>
      </w:r>
      <w:r>
        <w:rPr>
          <w:rFonts w:ascii="仿宋" w:hAnsi="仿宋" w:cs="宋体" w:hint="eastAsia"/>
          <w:color w:val="FF0000"/>
          <w:kern w:val="0"/>
          <w:szCs w:val="32"/>
        </w:rPr>
        <w:t>27</w:t>
      </w:r>
      <w:r>
        <w:rPr>
          <w:rFonts w:ascii="仿宋" w:hAnsi="仿宋" w:cs="宋体" w:hint="eastAsia"/>
          <w:color w:val="FF0000"/>
          <w:kern w:val="0"/>
          <w:szCs w:val="32"/>
        </w:rPr>
        <w:t>日，</w:t>
      </w:r>
      <w:r>
        <w:rPr>
          <w:rFonts w:hint="eastAsia"/>
        </w:rPr>
        <w:t>登录</w:t>
      </w:r>
      <w:r w:rsidRPr="00A12BBC">
        <w:rPr>
          <w:rFonts w:ascii="仿宋" w:hAnsi="仿宋" w:cs="宋体" w:hint="eastAsia"/>
          <w:color w:val="000000"/>
          <w:kern w:val="0"/>
          <w:szCs w:val="32"/>
        </w:rPr>
        <w:t>“中注协行业管理信息系统”</w:t>
      </w:r>
      <w:r>
        <w:rPr>
          <w:rFonts w:ascii="仿宋" w:hAnsi="仿宋" w:cs="宋体" w:hint="eastAsia"/>
          <w:color w:val="000000"/>
          <w:kern w:val="0"/>
          <w:szCs w:val="32"/>
        </w:rPr>
        <w:t>并将</w:t>
      </w:r>
      <w:r w:rsidRPr="00BF7D85">
        <w:rPr>
          <w:rFonts w:ascii="仿宋" w:hAnsi="仿宋" w:cs="宋体" w:hint="eastAsia"/>
          <w:color w:val="000000"/>
          <w:kern w:val="0"/>
          <w:szCs w:val="32"/>
        </w:rPr>
        <w:t>从“北京注协专题培训班报名系统</w:t>
      </w:r>
      <w:r w:rsidRPr="00BF7D85">
        <w:rPr>
          <w:rFonts w:ascii="仿宋" w:hAnsi="仿宋" w:cs="宋体" w:hint="eastAsia"/>
          <w:color w:val="000000"/>
          <w:kern w:val="0"/>
          <w:szCs w:val="32"/>
        </w:rPr>
        <w:t>--</w:t>
      </w:r>
      <w:r w:rsidRPr="00BF7D85">
        <w:rPr>
          <w:rFonts w:ascii="仿宋" w:hAnsi="仿宋" w:cs="宋体" w:hint="eastAsia"/>
          <w:color w:val="000000"/>
          <w:kern w:val="0"/>
          <w:szCs w:val="32"/>
        </w:rPr>
        <w:t>事务所培训班上报”中导出的</w:t>
      </w:r>
      <w:r>
        <w:rPr>
          <w:rFonts w:ascii="仿宋" w:hAnsi="仿宋" w:cs="宋体" w:hint="eastAsia"/>
          <w:color w:val="000000"/>
          <w:kern w:val="0"/>
          <w:szCs w:val="32"/>
        </w:rPr>
        <w:t>你所</w:t>
      </w:r>
      <w:r w:rsidRPr="00BF7D85">
        <w:rPr>
          <w:rFonts w:ascii="仿宋" w:hAnsi="仿宋" w:cs="宋体" w:hint="eastAsia"/>
          <w:color w:val="000000"/>
          <w:kern w:val="0"/>
          <w:szCs w:val="32"/>
        </w:rPr>
        <w:t>全年汇总培训数据</w:t>
      </w:r>
      <w:r>
        <w:rPr>
          <w:rFonts w:ascii="仿宋" w:hAnsi="仿宋" w:cs="宋体" w:hint="eastAsia"/>
          <w:color w:val="000000"/>
          <w:kern w:val="0"/>
          <w:szCs w:val="32"/>
        </w:rPr>
        <w:t>上传</w:t>
      </w:r>
      <w:r w:rsidRPr="00BF7D85">
        <w:rPr>
          <w:rFonts w:ascii="仿宋" w:hAnsi="仿宋" w:cs="宋体" w:hint="eastAsia"/>
          <w:color w:val="000000"/>
          <w:kern w:val="0"/>
          <w:szCs w:val="32"/>
        </w:rPr>
        <w:t>至</w:t>
      </w:r>
      <w:r w:rsidRPr="00BF7D85">
        <w:rPr>
          <w:rFonts w:ascii="仿宋" w:hAnsi="仿宋" w:cs="宋体" w:hint="eastAsia"/>
          <w:color w:val="000000"/>
          <w:kern w:val="0"/>
          <w:szCs w:val="32"/>
        </w:rPr>
        <w:lastRenderedPageBreak/>
        <w:t>“中注协行业管理信息系统”</w:t>
      </w:r>
      <w:r w:rsidRPr="00BF7D85">
        <w:rPr>
          <w:rFonts w:hint="eastAsia"/>
          <w:color w:val="000000"/>
        </w:rPr>
        <w:t>。</w:t>
      </w:r>
    </w:p>
    <w:p w:rsidR="002B7C8D" w:rsidRPr="001C14F6" w:rsidRDefault="002B7C8D">
      <w:pPr>
        <w:ind w:firstLine="560"/>
      </w:pPr>
    </w:p>
    <w:sectPr w:rsidR="002B7C8D" w:rsidRPr="001C14F6">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728" w:rsidRDefault="00AD2728" w:rsidP="00A35AB0">
      <w:pPr>
        <w:ind w:firstLine="560"/>
      </w:pPr>
      <w:r>
        <w:separator/>
      </w:r>
    </w:p>
  </w:endnote>
  <w:endnote w:type="continuationSeparator" w:id="0">
    <w:p w:rsidR="00AD2728" w:rsidRDefault="00AD2728" w:rsidP="00A35AB0">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B0" w:rsidRDefault="00A35AB0">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B0" w:rsidRDefault="00A35AB0">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B0" w:rsidRDefault="00A35AB0">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728" w:rsidRDefault="00AD2728" w:rsidP="00A35AB0">
      <w:pPr>
        <w:ind w:firstLine="560"/>
      </w:pPr>
      <w:r>
        <w:separator/>
      </w:r>
    </w:p>
  </w:footnote>
  <w:footnote w:type="continuationSeparator" w:id="0">
    <w:p w:rsidR="00AD2728" w:rsidRDefault="00AD2728" w:rsidP="00A35AB0">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B0" w:rsidRDefault="00A35AB0">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B0" w:rsidRDefault="00A35AB0">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B0" w:rsidRDefault="00A35AB0">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B54D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F6"/>
    <w:rsid w:val="001C14F6"/>
    <w:rsid w:val="002B7C8D"/>
    <w:rsid w:val="00735E69"/>
    <w:rsid w:val="00A35AB0"/>
    <w:rsid w:val="00AD2728"/>
    <w:rsid w:val="00DD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BCAF48-C4F7-494F-9D10-235FC0E1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4F6"/>
    <w:pPr>
      <w:widowControl w:val="0"/>
      <w:ind w:firstLineChars="200" w:firstLine="200"/>
      <w:jc w:val="both"/>
    </w:pPr>
    <w:rPr>
      <w:rFonts w:ascii="Calibri" w:eastAsia="宋体" w:hAnsi="Calibri" w:cs="Times New Roman"/>
      <w:sz w:val="28"/>
    </w:rPr>
  </w:style>
  <w:style w:type="paragraph" w:styleId="1">
    <w:name w:val="heading 1"/>
    <w:basedOn w:val="a"/>
    <w:next w:val="a"/>
    <w:link w:val="1Char"/>
    <w:uiPriority w:val="9"/>
    <w:qFormat/>
    <w:rsid w:val="001C14F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unhideWhenUsed/>
    <w:qFormat/>
    <w:rsid w:val="001C14F6"/>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14F6"/>
    <w:rPr>
      <w:rFonts w:ascii="Calibri" w:eastAsia="宋体" w:hAnsi="Calibri" w:cs="Times New Roman"/>
      <w:b/>
      <w:bCs/>
      <w:kern w:val="44"/>
      <w:sz w:val="44"/>
      <w:szCs w:val="44"/>
      <w:lang w:val="x-none" w:eastAsia="x-none"/>
    </w:rPr>
  </w:style>
  <w:style w:type="character" w:customStyle="1" w:styleId="2Char">
    <w:name w:val="标题 2 Char"/>
    <w:basedOn w:val="a0"/>
    <w:link w:val="2"/>
    <w:uiPriority w:val="9"/>
    <w:rsid w:val="001C14F6"/>
    <w:rPr>
      <w:rFonts w:ascii="Cambria" w:eastAsia="宋体" w:hAnsi="Cambria" w:cs="Times New Roman"/>
      <w:b/>
      <w:bCs/>
      <w:sz w:val="32"/>
      <w:szCs w:val="32"/>
      <w:lang w:val="x-none" w:eastAsia="x-none"/>
    </w:rPr>
  </w:style>
  <w:style w:type="character" w:styleId="a3">
    <w:name w:val="Hyperlink"/>
    <w:uiPriority w:val="99"/>
    <w:unhideWhenUsed/>
    <w:rsid w:val="001C14F6"/>
    <w:rPr>
      <w:color w:val="0000FF"/>
      <w:u w:val="single"/>
    </w:rPr>
  </w:style>
  <w:style w:type="paragraph" w:styleId="TOC">
    <w:name w:val="TOC Heading"/>
    <w:basedOn w:val="1"/>
    <w:next w:val="a"/>
    <w:uiPriority w:val="39"/>
    <w:semiHidden/>
    <w:unhideWhenUsed/>
    <w:qFormat/>
    <w:rsid w:val="001C14F6"/>
    <w:pPr>
      <w:widowControl/>
      <w:spacing w:before="480" w:after="0" w:line="276" w:lineRule="auto"/>
      <w:ind w:firstLineChars="0" w:firstLine="0"/>
      <w:jc w:val="left"/>
      <w:outlineLvl w:val="9"/>
    </w:pPr>
    <w:rPr>
      <w:rFonts w:ascii="Cambria" w:hAnsi="Cambria"/>
      <w:color w:val="365F91"/>
      <w:kern w:val="0"/>
      <w:sz w:val="28"/>
      <w:szCs w:val="28"/>
    </w:rPr>
  </w:style>
  <w:style w:type="paragraph" w:styleId="10">
    <w:name w:val="toc 1"/>
    <w:basedOn w:val="a"/>
    <w:next w:val="a"/>
    <w:autoRedefine/>
    <w:uiPriority w:val="39"/>
    <w:unhideWhenUsed/>
    <w:rsid w:val="001C14F6"/>
  </w:style>
  <w:style w:type="paragraph" w:styleId="20">
    <w:name w:val="toc 2"/>
    <w:basedOn w:val="a"/>
    <w:next w:val="a"/>
    <w:autoRedefine/>
    <w:uiPriority w:val="39"/>
    <w:unhideWhenUsed/>
    <w:rsid w:val="001C14F6"/>
    <w:pPr>
      <w:tabs>
        <w:tab w:val="left" w:pos="1680"/>
        <w:tab w:val="right" w:leader="dot" w:pos="8296"/>
      </w:tabs>
      <w:ind w:leftChars="200" w:left="560" w:firstLine="560"/>
    </w:pPr>
    <w:rPr>
      <w:noProof/>
      <w:color w:val="000000"/>
    </w:rPr>
  </w:style>
  <w:style w:type="paragraph" w:styleId="a4">
    <w:name w:val="header"/>
    <w:basedOn w:val="a"/>
    <w:link w:val="Char"/>
    <w:uiPriority w:val="99"/>
    <w:unhideWhenUsed/>
    <w:rsid w:val="00A35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5AB0"/>
    <w:rPr>
      <w:rFonts w:ascii="Calibri" w:eastAsia="宋体" w:hAnsi="Calibri" w:cs="Times New Roman"/>
      <w:sz w:val="18"/>
      <w:szCs w:val="18"/>
    </w:rPr>
  </w:style>
  <w:style w:type="paragraph" w:styleId="a5">
    <w:name w:val="footer"/>
    <w:basedOn w:val="a"/>
    <w:link w:val="Char0"/>
    <w:uiPriority w:val="99"/>
    <w:unhideWhenUsed/>
    <w:rsid w:val="00A35AB0"/>
    <w:pPr>
      <w:tabs>
        <w:tab w:val="center" w:pos="4153"/>
        <w:tab w:val="right" w:pos="8306"/>
      </w:tabs>
      <w:snapToGrid w:val="0"/>
      <w:jc w:val="left"/>
    </w:pPr>
    <w:rPr>
      <w:sz w:val="18"/>
      <w:szCs w:val="18"/>
    </w:rPr>
  </w:style>
  <w:style w:type="character" w:customStyle="1" w:styleId="Char0">
    <w:name w:val="页脚 Char"/>
    <w:basedOn w:val="a0"/>
    <w:link w:val="a5"/>
    <w:uiPriority w:val="99"/>
    <w:rsid w:val="00A35AB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499</Words>
  <Characters>2849</Characters>
  <Application>Microsoft Office Word</Application>
  <DocSecurity>0</DocSecurity>
  <Lines>23</Lines>
  <Paragraphs>6</Paragraphs>
  <ScaleCrop>false</ScaleCrop>
  <Company>Microsoft</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王尕林</dc:creator>
  <cp:keywords/>
  <dc:description/>
  <cp:lastModifiedBy>王尕林</cp:lastModifiedBy>
  <cp:revision>3</cp:revision>
  <dcterms:created xsi:type="dcterms:W3CDTF">2020-05-25T07:49:00Z</dcterms:created>
  <dcterms:modified xsi:type="dcterms:W3CDTF">2020-05-26T03:19:00Z</dcterms:modified>
</cp:coreProperties>
</file>