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8E" w:rsidRDefault="0039030F" w:rsidP="0039030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39030F">
        <w:rPr>
          <w:rFonts w:ascii="方正小标宋简体" w:eastAsia="方正小标宋简体" w:hint="eastAsia"/>
          <w:sz w:val="44"/>
          <w:szCs w:val="44"/>
        </w:rPr>
        <w:t>北京评协第三届会员代表大会代表</w:t>
      </w:r>
      <w:r w:rsidRPr="0039030F">
        <w:rPr>
          <w:rFonts w:ascii="方正小标宋简体" w:eastAsia="方正小标宋简体" w:hint="eastAsia"/>
          <w:sz w:val="44"/>
          <w:szCs w:val="44"/>
        </w:rPr>
        <w:br/>
        <w:t>候选人名额分配表</w:t>
      </w:r>
    </w:p>
    <w:tbl>
      <w:tblPr>
        <w:tblpPr w:leftFromText="180" w:rightFromText="180" w:vertAnchor="page" w:horzAnchor="margin" w:tblpXSpec="center" w:tblpY="3407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811"/>
        <w:gridCol w:w="1843"/>
        <w:gridCol w:w="1145"/>
      </w:tblGrid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机构名称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4273" w:rsidRPr="0039030F" w:rsidRDefault="00F64273" w:rsidP="001D4EDE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截至</w:t>
            </w:r>
            <w:r w:rsidRPr="0039030F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2021</w:t>
            </w:r>
            <w:r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年</w:t>
            </w:r>
            <w:r w:rsidRPr="0039030F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12</w:t>
            </w:r>
            <w:r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月</w:t>
            </w:r>
            <w:r w:rsidRPr="0039030F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31</w:t>
            </w:r>
            <w:r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日评估师人数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64273" w:rsidRPr="0039030F" w:rsidRDefault="00F64273" w:rsidP="003E1E90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代表名额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中联资产评估集团有限公司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209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北京国融兴华资产评估有限责任公司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121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3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北京天健兴业资产评估有限公司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118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3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北京中企华资产评估有限责任公司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3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北京中同华资产评估有限公司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3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中瑞世联资产评估集团有限公司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82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北京中天华资产评估有限责任公司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63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沃克森(北京)国际资产评估有限公司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63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中和资产评估有限公司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62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北京中锋资产评估有限责任公司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53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北京北方亚事资产评估事务所（特殊普通合伙）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50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中京民信(北京)资产评估有限公司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45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北京亚超资产评估有限公司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44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14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中水致远资产评估有限公司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44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15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北京天圆开资产评估有限公司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41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16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北京亚太联华资产评估有限公司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41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中发国际资产评估有限公司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41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18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北京卓信大华资产评估有限公司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中瑞国际房地产土地资产评估有限公司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中资资产评估有限公司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D10E95" w:rsidTr="001D4EDE">
        <w:trPr>
          <w:trHeight w:val="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北京中林资产评估有限公司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D10E95" w:rsidTr="001D4EDE">
        <w:trPr>
          <w:trHeight w:val="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中通诚资产评估有限公司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D10E95" w:rsidTr="001D4EDE">
        <w:trPr>
          <w:trHeight w:val="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开元资产评估有限公司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D10E95" w:rsidTr="001D4EDE">
        <w:trPr>
          <w:trHeight w:val="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北京中科华资产评估有限公司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D10E95" w:rsidTr="001D4EDE">
        <w:trPr>
          <w:trHeight w:val="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中建银（北京）房地产土地资产评估有限公司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D10E95" w:rsidTr="001D4EDE">
        <w:trPr>
          <w:trHeight w:val="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北京中天和资产评估有限公司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D10E95" w:rsidTr="001D4EDE">
        <w:trPr>
          <w:trHeight w:val="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北京中致成国际资产评估有限公司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D10E95" w:rsidTr="001D4EDE">
        <w:trPr>
          <w:trHeight w:val="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中铭国际资产评估(北京)有限责任公司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D10E95" w:rsidTr="001D4EDE">
        <w:trPr>
          <w:trHeight w:val="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北京国友大正资产评估有限公司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D10E95" w:rsidTr="001D4EDE">
        <w:trPr>
          <w:trHeight w:val="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北京中和谊资产评估有限公司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D10E95" w:rsidTr="001D4EDE">
        <w:trPr>
          <w:trHeight w:val="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北京华亚正信资产评估有限公司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D10E95" w:rsidTr="001D4EDE">
        <w:trPr>
          <w:trHeight w:val="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北京晟明资产评估有限公司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D10E95" w:rsidTr="001D4EDE">
        <w:trPr>
          <w:trHeight w:val="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北京大地资产评估事务所有限公司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73" w:rsidRPr="00D10E95" w:rsidRDefault="00F64273" w:rsidP="001D4EDE">
            <w:pPr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D10E95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F64273" w:rsidRPr="0039030F" w:rsidTr="001D4EDE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其他资产评估</w:t>
            </w: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机构</w:t>
            </w:r>
            <w:r w:rsidRPr="0039030F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及</w:t>
            </w:r>
            <w:r w:rsidRPr="0039030F">
              <w:rPr>
                <w:rFonts w:ascii="仿宋" w:eastAsia="仿宋" w:hAnsi="仿宋" w:cs="Arial"/>
                <w:kern w:val="0"/>
                <w:sz w:val="32"/>
                <w:szCs w:val="32"/>
              </w:rPr>
              <w:t>协会代管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2955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23</w:t>
            </w:r>
          </w:p>
        </w:tc>
      </w:tr>
      <w:tr w:rsidR="00F64273" w:rsidRPr="0039030F" w:rsidTr="001D4EDE">
        <w:trPr>
          <w:trHeight w:val="500"/>
        </w:trPr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合计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1D4EDE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39030F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4797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64273" w:rsidRPr="0039030F" w:rsidRDefault="00F64273" w:rsidP="00F64273">
            <w:pPr>
              <w:widowControl/>
              <w:spacing w:line="5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71</w:t>
            </w:r>
          </w:p>
        </w:tc>
      </w:tr>
    </w:tbl>
    <w:p w:rsidR="00F64273" w:rsidRPr="0039030F" w:rsidRDefault="00F64273" w:rsidP="0039030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F64273" w:rsidRPr="00390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44"/>
    <w:rsid w:val="002A408B"/>
    <w:rsid w:val="0031078E"/>
    <w:rsid w:val="00334C44"/>
    <w:rsid w:val="0039030F"/>
    <w:rsid w:val="003A262A"/>
    <w:rsid w:val="003E1E90"/>
    <w:rsid w:val="00AC7584"/>
    <w:rsid w:val="00B45773"/>
    <w:rsid w:val="00D10E95"/>
    <w:rsid w:val="00F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3C3AD-3021-4E19-AC9D-F91B14CF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75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75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王昊</dc:creator>
  <cp:keywords/>
  <dc:description/>
  <cp:lastModifiedBy>管理员</cp:lastModifiedBy>
  <cp:revision>12</cp:revision>
  <cp:lastPrinted>2022-03-08T02:15:00Z</cp:lastPrinted>
  <dcterms:created xsi:type="dcterms:W3CDTF">2022-03-07T08:59:00Z</dcterms:created>
  <dcterms:modified xsi:type="dcterms:W3CDTF">2022-05-11T03:09:00Z</dcterms:modified>
</cp:coreProperties>
</file>