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0E" w:rsidRDefault="00FA790E" w:rsidP="00FA790E">
      <w:pPr>
        <w:spacing w:line="700" w:lineRule="exact"/>
        <w:rPr>
          <w:rFonts w:ascii="黑体" w:eastAsia="黑体" w:hAnsi="黑体" w:cs="Times New Roman"/>
          <w:sz w:val="32"/>
          <w:szCs w:val="32"/>
        </w:rPr>
      </w:pPr>
      <w:r w:rsidRPr="0034527E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34527E" w:rsidRPr="0034527E" w:rsidRDefault="0034527E" w:rsidP="00FA790E">
      <w:pPr>
        <w:spacing w:line="700" w:lineRule="exact"/>
        <w:rPr>
          <w:rFonts w:ascii="黑体" w:eastAsia="黑体" w:hAnsi="黑体" w:cs="Times New Roman"/>
          <w:sz w:val="32"/>
          <w:szCs w:val="32"/>
        </w:rPr>
      </w:pPr>
    </w:p>
    <w:p w:rsidR="00254A76" w:rsidRPr="0034527E" w:rsidRDefault="00254A76" w:rsidP="00184256">
      <w:pPr>
        <w:spacing w:line="700" w:lineRule="exact"/>
        <w:jc w:val="center"/>
        <w:rPr>
          <w:rFonts w:ascii="方正小标宋简体" w:eastAsia="方正小标宋简体" w:hAnsi="黑体" w:cs="Times New Roman" w:hint="eastAsia"/>
          <w:sz w:val="44"/>
          <w:szCs w:val="44"/>
        </w:rPr>
      </w:pPr>
      <w:r w:rsidRPr="0034527E">
        <w:rPr>
          <w:rFonts w:ascii="方正小标宋简体" w:eastAsia="方正小标宋简体" w:hAnsi="黑体" w:cs="Times New Roman" w:hint="eastAsia"/>
          <w:sz w:val="44"/>
          <w:szCs w:val="44"/>
        </w:rPr>
        <w:t>北京注册会计师协会第八届理事会专门</w:t>
      </w:r>
      <w:r w:rsidR="0034527E">
        <w:rPr>
          <w:rFonts w:ascii="方正小标宋简体" w:eastAsia="方正小标宋简体" w:hAnsi="黑体" w:cs="Times New Roman"/>
          <w:sz w:val="44"/>
          <w:szCs w:val="44"/>
        </w:rPr>
        <w:br/>
      </w:r>
      <w:r w:rsidRPr="0034527E">
        <w:rPr>
          <w:rFonts w:ascii="方正小标宋简体" w:eastAsia="方正小标宋简体" w:hAnsi="黑体" w:cs="Times New Roman" w:hint="eastAsia"/>
          <w:sz w:val="44"/>
          <w:szCs w:val="44"/>
        </w:rPr>
        <w:t>（专业）委员会设立调整方案</w:t>
      </w:r>
    </w:p>
    <w:p w:rsidR="006C389E" w:rsidRPr="0034527E" w:rsidRDefault="006C389E" w:rsidP="006C389E">
      <w:pPr>
        <w:spacing w:line="560" w:lineRule="exact"/>
        <w:jc w:val="center"/>
        <w:rPr>
          <w:rFonts w:ascii="楷体" w:eastAsia="楷体" w:hAnsi="楷体"/>
          <w:sz w:val="32"/>
          <w:szCs w:val="32"/>
        </w:rPr>
      </w:pPr>
      <w:r w:rsidRPr="0034527E">
        <w:rPr>
          <w:rFonts w:ascii="楷体" w:eastAsia="楷体" w:hAnsi="楷体" w:hint="eastAsia"/>
          <w:sz w:val="32"/>
          <w:szCs w:val="32"/>
        </w:rPr>
        <w:t>（2022年</w:t>
      </w:r>
      <w:r w:rsidRPr="0034527E">
        <w:rPr>
          <w:rFonts w:ascii="楷体" w:eastAsia="楷体" w:hAnsi="楷体"/>
          <w:sz w:val="32"/>
          <w:szCs w:val="32"/>
        </w:rPr>
        <w:t>8</w:t>
      </w:r>
      <w:r w:rsidRPr="0034527E">
        <w:rPr>
          <w:rFonts w:ascii="楷体" w:eastAsia="楷体" w:hAnsi="楷体" w:hint="eastAsia"/>
          <w:sz w:val="32"/>
          <w:szCs w:val="32"/>
        </w:rPr>
        <w:t>月2</w:t>
      </w:r>
      <w:r w:rsidRPr="0034527E">
        <w:rPr>
          <w:rFonts w:ascii="楷体" w:eastAsia="楷体" w:hAnsi="楷体"/>
          <w:sz w:val="32"/>
          <w:szCs w:val="32"/>
        </w:rPr>
        <w:t>3</w:t>
      </w:r>
      <w:r w:rsidRPr="0034527E">
        <w:rPr>
          <w:rFonts w:ascii="楷体" w:eastAsia="楷体" w:hAnsi="楷体" w:hint="eastAsia"/>
          <w:sz w:val="32"/>
          <w:szCs w:val="32"/>
        </w:rPr>
        <w:t>日北京注册</w:t>
      </w:r>
      <w:r w:rsidRPr="0034527E">
        <w:rPr>
          <w:rFonts w:ascii="楷体" w:eastAsia="楷体" w:hAnsi="楷体"/>
          <w:sz w:val="32"/>
          <w:szCs w:val="32"/>
        </w:rPr>
        <w:t>会计师协会第八届</w:t>
      </w:r>
      <w:r w:rsidRPr="0034527E">
        <w:rPr>
          <w:rFonts w:ascii="楷体" w:eastAsia="楷体" w:hAnsi="楷体" w:hint="eastAsia"/>
          <w:sz w:val="32"/>
          <w:szCs w:val="32"/>
        </w:rPr>
        <w:t>理事会二次会议</w:t>
      </w:r>
      <w:r w:rsidR="00840E2C" w:rsidRPr="0034527E">
        <w:rPr>
          <w:rFonts w:ascii="楷体" w:eastAsia="楷体" w:hAnsi="楷体" w:hint="eastAsia"/>
          <w:sz w:val="32"/>
          <w:szCs w:val="32"/>
        </w:rPr>
        <w:t>审议</w:t>
      </w:r>
      <w:r w:rsidRPr="0034527E">
        <w:rPr>
          <w:rFonts w:ascii="楷体" w:eastAsia="楷体" w:hAnsi="楷体" w:hint="eastAsia"/>
          <w:sz w:val="32"/>
          <w:szCs w:val="32"/>
        </w:rPr>
        <w:t>通过）</w:t>
      </w:r>
    </w:p>
    <w:p w:rsidR="00254A76" w:rsidRPr="006C389E" w:rsidRDefault="00254A76" w:rsidP="00254A76">
      <w:pPr>
        <w:rPr>
          <w:rFonts w:ascii="Calibri" w:eastAsia="仿宋" w:hAnsi="Calibri" w:cs="Times New Roman"/>
          <w:sz w:val="36"/>
          <w:szCs w:val="36"/>
        </w:rPr>
      </w:pPr>
    </w:p>
    <w:p w:rsidR="00254A76" w:rsidRPr="0034527E" w:rsidRDefault="00254A76" w:rsidP="0034527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34527E">
        <w:rPr>
          <w:rFonts w:ascii="仿宋" w:eastAsia="仿宋" w:hAnsi="仿宋" w:cs="Times New Roman" w:hint="eastAsia"/>
          <w:sz w:val="32"/>
        </w:rPr>
        <w:t>北京注册会计师协会设立</w:t>
      </w:r>
      <w:r w:rsidRPr="0034527E">
        <w:rPr>
          <w:rFonts w:ascii="仿宋" w:eastAsia="仿宋" w:hAnsi="仿宋" w:cs="Times New Roman"/>
          <w:sz w:val="32"/>
        </w:rPr>
        <w:t>8个专门委员会</w:t>
      </w:r>
      <w:r w:rsidRPr="0034527E">
        <w:rPr>
          <w:rFonts w:ascii="仿宋" w:eastAsia="仿宋" w:hAnsi="仿宋" w:cs="Times New Roman" w:hint="eastAsia"/>
          <w:sz w:val="32"/>
        </w:rPr>
        <w:t>，1个专业委员会，名称及主要职责如下：</w:t>
      </w:r>
    </w:p>
    <w:p w:rsidR="00254A76" w:rsidRPr="0034527E" w:rsidRDefault="00254A76" w:rsidP="0034527E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</w:rPr>
      </w:pPr>
      <w:r w:rsidRPr="0034527E">
        <w:rPr>
          <w:rFonts w:ascii="黑体" w:eastAsia="黑体" w:hAnsi="黑体" w:cs="Times New Roman"/>
          <w:sz w:val="32"/>
        </w:rPr>
        <w:t>一、北京注册会计师协会专门委员会</w:t>
      </w:r>
    </w:p>
    <w:p w:rsidR="00254A76" w:rsidRPr="0034527E" w:rsidRDefault="00254A76" w:rsidP="0034527E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</w:rPr>
      </w:pPr>
      <w:r w:rsidRPr="0034527E">
        <w:rPr>
          <w:rFonts w:ascii="楷体" w:eastAsia="楷体" w:hAnsi="楷体" w:cs="Times New Roman"/>
          <w:sz w:val="32"/>
        </w:rPr>
        <w:t>（</w:t>
      </w:r>
      <w:r w:rsidRPr="0034527E">
        <w:rPr>
          <w:rFonts w:ascii="楷体" w:eastAsia="楷体" w:hAnsi="楷体" w:cs="Times New Roman" w:hint="eastAsia"/>
          <w:sz w:val="32"/>
        </w:rPr>
        <w:t>一</w:t>
      </w:r>
      <w:r w:rsidRPr="0034527E">
        <w:rPr>
          <w:rFonts w:ascii="楷体" w:eastAsia="楷体" w:hAnsi="楷体" w:cs="Times New Roman"/>
          <w:sz w:val="32"/>
        </w:rPr>
        <w:t>）</w:t>
      </w:r>
      <w:r w:rsidRPr="0034527E">
        <w:rPr>
          <w:rFonts w:ascii="楷体" w:eastAsia="楷体" w:hAnsi="楷体" w:cs="Times New Roman" w:hint="eastAsia"/>
          <w:sz w:val="32"/>
        </w:rPr>
        <w:t>政务服务委员会</w:t>
      </w:r>
    </w:p>
    <w:p w:rsidR="00254A76" w:rsidRPr="0034527E" w:rsidRDefault="00254A76" w:rsidP="0034527E">
      <w:pPr>
        <w:spacing w:line="560" w:lineRule="exact"/>
        <w:ind w:firstLineChars="200" w:firstLine="640"/>
        <w:rPr>
          <w:rFonts w:ascii="仿宋" w:eastAsia="仿宋" w:hAnsi="仿宋" w:cs="Times New Roman"/>
          <w:b/>
          <w:sz w:val="32"/>
        </w:rPr>
      </w:pPr>
      <w:r w:rsidRPr="0034527E">
        <w:rPr>
          <w:rFonts w:ascii="仿宋" w:eastAsia="仿宋" w:hAnsi="仿宋" w:cs="Times New Roman" w:hint="eastAsia"/>
          <w:sz w:val="32"/>
        </w:rPr>
        <w:t>主要工作职责是：当好</w:t>
      </w:r>
      <w:r w:rsidRPr="0034527E">
        <w:rPr>
          <w:rFonts w:ascii="仿宋" w:eastAsia="仿宋" w:hAnsi="仿宋" w:cs="Times New Roman"/>
          <w:sz w:val="32"/>
        </w:rPr>
        <w:t>政府智囊，</w:t>
      </w:r>
      <w:r w:rsidRPr="0034527E">
        <w:rPr>
          <w:rFonts w:ascii="仿宋" w:eastAsia="仿宋" w:hAnsi="仿宋" w:cs="Times New Roman" w:hint="eastAsia"/>
          <w:sz w:val="32"/>
        </w:rPr>
        <w:t>对接相关政府部门需求，为新时代首都发展积极建言献策；研究、</w:t>
      </w:r>
      <w:r w:rsidRPr="0034527E">
        <w:rPr>
          <w:rFonts w:ascii="仿宋" w:eastAsia="仿宋" w:hAnsi="仿宋" w:cs="Times New Roman"/>
          <w:sz w:val="32"/>
        </w:rPr>
        <w:t>拓展政务</w:t>
      </w:r>
      <w:r w:rsidRPr="0034527E">
        <w:rPr>
          <w:rFonts w:ascii="仿宋" w:eastAsia="仿宋" w:hAnsi="仿宋" w:cs="Times New Roman" w:hint="eastAsia"/>
          <w:sz w:val="32"/>
        </w:rPr>
        <w:t>服务</w:t>
      </w:r>
      <w:r w:rsidRPr="0034527E">
        <w:rPr>
          <w:rFonts w:ascii="仿宋" w:eastAsia="仿宋" w:hAnsi="仿宋" w:cs="Times New Roman"/>
          <w:sz w:val="32"/>
        </w:rPr>
        <w:t>业务</w:t>
      </w:r>
      <w:r w:rsidRPr="0034527E">
        <w:rPr>
          <w:rFonts w:ascii="仿宋" w:eastAsia="仿宋" w:hAnsi="仿宋" w:cs="Times New Roman" w:hint="eastAsia"/>
          <w:sz w:val="32"/>
        </w:rPr>
        <w:t>；完成深改委交办的其他工作</w:t>
      </w:r>
      <w:bookmarkStart w:id="0" w:name="_GoBack"/>
      <w:bookmarkEnd w:id="0"/>
      <w:r w:rsidRPr="0034527E">
        <w:rPr>
          <w:rFonts w:ascii="仿宋" w:eastAsia="仿宋" w:hAnsi="仿宋" w:cs="Times New Roman"/>
          <w:sz w:val="32"/>
        </w:rPr>
        <w:t>。</w:t>
      </w:r>
    </w:p>
    <w:p w:rsidR="00254A76" w:rsidRPr="0034527E" w:rsidRDefault="00254A76" w:rsidP="0034527E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</w:rPr>
      </w:pPr>
      <w:r w:rsidRPr="0034527E">
        <w:rPr>
          <w:rFonts w:ascii="楷体" w:eastAsia="楷体" w:hAnsi="楷体" w:cs="Times New Roman" w:hint="eastAsia"/>
          <w:sz w:val="32"/>
        </w:rPr>
        <w:t>（二）行业发展战略委员会</w:t>
      </w:r>
    </w:p>
    <w:p w:rsidR="00254A76" w:rsidRPr="0034527E" w:rsidRDefault="00254A76" w:rsidP="0034527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34527E">
        <w:rPr>
          <w:rFonts w:ascii="仿宋" w:eastAsia="仿宋" w:hAnsi="仿宋" w:cs="Times New Roman" w:hint="eastAsia"/>
          <w:sz w:val="32"/>
        </w:rPr>
        <w:t>主要工作职责是：深入调研行业全局性、趋势性、综合性的大事要事，把脉发展规律，提出行业改革与发展的重要建议；参与起草行业发展规划；协调有关政府部门，提出解决制约行业发展的瓶颈性、机制性问题的意见</w:t>
      </w:r>
      <w:r w:rsidRPr="0034527E">
        <w:rPr>
          <w:rFonts w:ascii="仿宋" w:eastAsia="仿宋" w:hAnsi="仿宋" w:cs="Times New Roman"/>
          <w:sz w:val="32"/>
        </w:rPr>
        <w:t>和建议</w:t>
      </w:r>
      <w:r w:rsidRPr="0034527E">
        <w:rPr>
          <w:rFonts w:ascii="仿宋" w:eastAsia="仿宋" w:hAnsi="仿宋" w:cs="Times New Roman" w:hint="eastAsia"/>
          <w:sz w:val="32"/>
        </w:rPr>
        <w:t>；组织策划和实施行业重大宣传活动；完成深改委交办的其他工作。</w:t>
      </w:r>
    </w:p>
    <w:p w:rsidR="00254A76" w:rsidRPr="0034527E" w:rsidRDefault="00254A76" w:rsidP="0034527E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</w:rPr>
      </w:pPr>
      <w:r w:rsidRPr="0034527E">
        <w:rPr>
          <w:rFonts w:ascii="楷体" w:eastAsia="楷体" w:hAnsi="楷体" w:cs="Times New Roman" w:hint="eastAsia"/>
          <w:sz w:val="32"/>
        </w:rPr>
        <w:t>（三）人才工作委员会</w:t>
      </w:r>
    </w:p>
    <w:p w:rsidR="00254A76" w:rsidRPr="0034527E" w:rsidRDefault="00254A76" w:rsidP="0034527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34527E">
        <w:rPr>
          <w:rFonts w:ascii="仿宋" w:eastAsia="仿宋" w:hAnsi="仿宋" w:cs="Times New Roman" w:hint="eastAsia"/>
          <w:sz w:val="32"/>
        </w:rPr>
        <w:t>主要工作职责是：指导会计师事务所优化人力资源管理；对协会年度继续教育培训工作计划提出意见和</w:t>
      </w:r>
      <w:r w:rsidRPr="0034527E">
        <w:rPr>
          <w:rFonts w:ascii="仿宋" w:eastAsia="仿宋" w:hAnsi="仿宋" w:cs="Times New Roman"/>
          <w:sz w:val="32"/>
        </w:rPr>
        <w:t>建议</w:t>
      </w:r>
      <w:r w:rsidRPr="0034527E">
        <w:rPr>
          <w:rFonts w:ascii="仿宋" w:eastAsia="仿宋" w:hAnsi="仿宋" w:cs="Times New Roman" w:hint="eastAsia"/>
          <w:sz w:val="32"/>
        </w:rPr>
        <w:t>；对行业</w:t>
      </w:r>
      <w:r w:rsidRPr="0034527E">
        <w:rPr>
          <w:rFonts w:ascii="仿宋" w:eastAsia="仿宋" w:hAnsi="仿宋" w:cs="Times New Roman" w:hint="eastAsia"/>
          <w:sz w:val="32"/>
        </w:rPr>
        <w:lastRenderedPageBreak/>
        <w:t>注册管理的重要事项提出意见和</w:t>
      </w:r>
      <w:r w:rsidRPr="0034527E">
        <w:rPr>
          <w:rFonts w:ascii="仿宋" w:eastAsia="仿宋" w:hAnsi="仿宋" w:cs="Times New Roman"/>
          <w:sz w:val="32"/>
        </w:rPr>
        <w:t>建议</w:t>
      </w:r>
      <w:r w:rsidRPr="0034527E">
        <w:rPr>
          <w:rFonts w:ascii="仿宋" w:eastAsia="仿宋" w:hAnsi="仿宋" w:cs="Times New Roman" w:hint="eastAsia"/>
          <w:sz w:val="32"/>
        </w:rPr>
        <w:t>；完成深改委交办的其他工作。</w:t>
      </w:r>
    </w:p>
    <w:p w:rsidR="00254A76" w:rsidRPr="0034527E" w:rsidRDefault="00254A76" w:rsidP="0034527E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</w:rPr>
      </w:pPr>
      <w:r w:rsidRPr="0034527E">
        <w:rPr>
          <w:rFonts w:ascii="楷体" w:eastAsia="楷体" w:hAnsi="楷体" w:cs="Times New Roman"/>
          <w:sz w:val="32"/>
        </w:rPr>
        <w:t>（</w:t>
      </w:r>
      <w:r w:rsidRPr="0034527E">
        <w:rPr>
          <w:rFonts w:ascii="楷体" w:eastAsia="楷体" w:hAnsi="楷体" w:cs="Times New Roman" w:hint="eastAsia"/>
          <w:sz w:val="32"/>
        </w:rPr>
        <w:t>四</w:t>
      </w:r>
      <w:r w:rsidRPr="0034527E">
        <w:rPr>
          <w:rFonts w:ascii="楷体" w:eastAsia="楷体" w:hAnsi="楷体" w:cs="Times New Roman"/>
          <w:sz w:val="32"/>
        </w:rPr>
        <w:t>）惩戒委员会</w:t>
      </w:r>
    </w:p>
    <w:p w:rsidR="00254A76" w:rsidRPr="0034527E" w:rsidRDefault="00254A76" w:rsidP="0034527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34527E">
        <w:rPr>
          <w:rFonts w:ascii="仿宋" w:eastAsia="仿宋" w:hAnsi="仿宋" w:cs="Times New Roman" w:hint="eastAsia"/>
          <w:sz w:val="32"/>
        </w:rPr>
        <w:t>主要工作职责是：规范会员执业行为，对本会单位会员、执业会员的违规行为实施惩戒；</w:t>
      </w:r>
      <w:r w:rsidRPr="0034527E">
        <w:rPr>
          <w:rFonts w:ascii="仿宋" w:eastAsia="仿宋" w:hAnsi="仿宋" w:cs="Times New Roman"/>
          <w:sz w:val="32"/>
        </w:rPr>
        <w:t>通过发布风险提示、典型案例等方式，加强警示教育</w:t>
      </w:r>
      <w:r w:rsidRPr="0034527E">
        <w:rPr>
          <w:rFonts w:ascii="仿宋" w:eastAsia="仿宋" w:hAnsi="仿宋" w:cs="Times New Roman" w:hint="eastAsia"/>
          <w:sz w:val="32"/>
        </w:rPr>
        <w:t>；完成深改委交办的其他工作</w:t>
      </w:r>
      <w:r w:rsidRPr="0034527E">
        <w:rPr>
          <w:rFonts w:ascii="仿宋" w:eastAsia="仿宋" w:hAnsi="仿宋" w:cs="Times New Roman"/>
          <w:sz w:val="32"/>
        </w:rPr>
        <w:t>。</w:t>
      </w:r>
    </w:p>
    <w:p w:rsidR="00254A76" w:rsidRPr="0034527E" w:rsidRDefault="00254A76" w:rsidP="0034527E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</w:rPr>
      </w:pPr>
      <w:r w:rsidRPr="0034527E">
        <w:rPr>
          <w:rFonts w:ascii="楷体" w:eastAsia="楷体" w:hAnsi="楷体" w:cs="Times New Roman"/>
          <w:sz w:val="32"/>
        </w:rPr>
        <w:t>（</w:t>
      </w:r>
      <w:r w:rsidRPr="0034527E">
        <w:rPr>
          <w:rFonts w:ascii="楷体" w:eastAsia="楷体" w:hAnsi="楷体" w:cs="Times New Roman" w:hint="eastAsia"/>
          <w:sz w:val="32"/>
        </w:rPr>
        <w:t>五</w:t>
      </w:r>
      <w:r w:rsidRPr="0034527E">
        <w:rPr>
          <w:rFonts w:ascii="楷体" w:eastAsia="楷体" w:hAnsi="楷体" w:cs="Times New Roman"/>
          <w:sz w:val="32"/>
        </w:rPr>
        <w:t>）维权委员会</w:t>
      </w:r>
    </w:p>
    <w:p w:rsidR="00254A76" w:rsidRPr="0034527E" w:rsidRDefault="00254A76" w:rsidP="0034527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34527E">
        <w:rPr>
          <w:rFonts w:ascii="仿宋" w:eastAsia="仿宋" w:hAnsi="仿宋" w:cs="Times New Roman" w:hint="eastAsia"/>
          <w:sz w:val="32"/>
        </w:rPr>
        <w:t>主要工作职责是：研究维护北京地区注册会计师行业合法权益的方式与途径</w:t>
      </w:r>
      <w:r w:rsidRPr="0034527E">
        <w:rPr>
          <w:rFonts w:ascii="仿宋" w:eastAsia="仿宋" w:hAnsi="仿宋" w:cs="Times New Roman" w:hint="eastAsia"/>
          <w:sz w:val="32"/>
          <w:szCs w:val="32"/>
        </w:rPr>
        <w:t>，协助会员合法权益</w:t>
      </w:r>
      <w:r w:rsidRPr="0034527E">
        <w:rPr>
          <w:rFonts w:ascii="仿宋" w:eastAsia="仿宋" w:hAnsi="仿宋" w:cs="Times New Roman"/>
          <w:sz w:val="32"/>
          <w:szCs w:val="32"/>
        </w:rPr>
        <w:t>的</w:t>
      </w:r>
      <w:r w:rsidRPr="0034527E">
        <w:rPr>
          <w:rFonts w:ascii="仿宋" w:eastAsia="仿宋" w:hAnsi="仿宋" w:cs="Times New Roman" w:hint="eastAsia"/>
          <w:sz w:val="32"/>
          <w:szCs w:val="32"/>
        </w:rPr>
        <w:t>维护</w:t>
      </w:r>
      <w:r w:rsidRPr="0034527E">
        <w:rPr>
          <w:rFonts w:ascii="仿宋" w:eastAsia="仿宋" w:hAnsi="仿宋" w:cs="Times New Roman" w:hint="eastAsia"/>
          <w:sz w:val="32"/>
        </w:rPr>
        <w:t>；</w:t>
      </w:r>
      <w:r w:rsidRPr="0034527E">
        <w:rPr>
          <w:rFonts w:ascii="仿宋" w:eastAsia="仿宋" w:hAnsi="仿宋" w:cs="Times New Roman" w:hint="eastAsia"/>
          <w:sz w:val="32"/>
          <w:szCs w:val="32"/>
        </w:rPr>
        <w:t>受理会员对本会惩戒委员会所做惩戒决定的申诉工作；</w:t>
      </w:r>
      <w:r w:rsidRPr="0034527E">
        <w:rPr>
          <w:rFonts w:ascii="仿宋" w:eastAsia="仿宋" w:hAnsi="仿宋" w:cs="Times New Roman" w:hint="eastAsia"/>
          <w:sz w:val="32"/>
        </w:rPr>
        <w:t>经授权代表行业与有关部门沟通，提出行业维权方面的合理诉求；完成深改委交办的其他工作。</w:t>
      </w:r>
    </w:p>
    <w:p w:rsidR="00254A76" w:rsidRPr="0034527E" w:rsidRDefault="00254A76" w:rsidP="0034527E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</w:rPr>
      </w:pPr>
      <w:r w:rsidRPr="0034527E">
        <w:rPr>
          <w:rFonts w:ascii="楷体" w:eastAsia="楷体" w:hAnsi="楷体" w:cs="Times New Roman" w:hint="eastAsia"/>
          <w:sz w:val="32"/>
        </w:rPr>
        <w:t>（六）行业信息化建设委员会</w:t>
      </w:r>
    </w:p>
    <w:p w:rsidR="00254A76" w:rsidRPr="0034527E" w:rsidRDefault="00254A76" w:rsidP="0034527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34527E">
        <w:rPr>
          <w:rFonts w:ascii="仿宋" w:eastAsia="仿宋" w:hAnsi="仿宋" w:cs="Times New Roman" w:hint="eastAsia"/>
          <w:sz w:val="32"/>
        </w:rPr>
        <w:t>主要工作职责是：研究提出行业信息化发展的趋势与对策；监测分析全行业信息化运行态势，发布最新动态；举办信息化技术交流，推广先进经验；完成深改委交办的其他工作。</w:t>
      </w:r>
      <w:r w:rsidRPr="0034527E">
        <w:rPr>
          <w:rFonts w:ascii="仿宋" w:eastAsia="仿宋" w:hAnsi="仿宋" w:cs="Times New Roman"/>
          <w:sz w:val="32"/>
        </w:rPr>
        <w:t xml:space="preserve"> </w:t>
      </w:r>
    </w:p>
    <w:p w:rsidR="00254A76" w:rsidRPr="0034527E" w:rsidRDefault="00254A76" w:rsidP="0034527E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</w:rPr>
      </w:pPr>
      <w:r w:rsidRPr="0034527E">
        <w:rPr>
          <w:rFonts w:ascii="楷体" w:eastAsia="楷体" w:hAnsi="楷体" w:cs="Times New Roman"/>
          <w:sz w:val="32"/>
        </w:rPr>
        <w:t>（七）</w:t>
      </w:r>
      <w:r w:rsidRPr="0034527E">
        <w:rPr>
          <w:rFonts w:ascii="楷体" w:eastAsia="楷体" w:hAnsi="楷体" w:cs="Times New Roman" w:hint="eastAsia"/>
          <w:sz w:val="32"/>
        </w:rPr>
        <w:t>内部治理委员会</w:t>
      </w:r>
    </w:p>
    <w:p w:rsidR="00254A76" w:rsidRPr="0034527E" w:rsidRDefault="00254A76" w:rsidP="0034527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34527E">
        <w:rPr>
          <w:rFonts w:ascii="仿宋" w:eastAsia="仿宋" w:hAnsi="仿宋" w:cs="Times New Roman" w:hint="eastAsia"/>
          <w:sz w:val="32"/>
        </w:rPr>
        <w:t>主要工作职责是：开展会计师事务所组织架构、质量管理、一体化管理、企业文化等内部治理体系的调研，提出优化治理机制、提升治理能力的建设性意见；为会计师事务所制定内部治理规范性文件的起草、制定等提供咨询建议；完成深改委交办的其他工作。</w:t>
      </w:r>
    </w:p>
    <w:p w:rsidR="00254A76" w:rsidRPr="0034527E" w:rsidRDefault="00254A76" w:rsidP="0034527E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</w:rPr>
      </w:pPr>
      <w:r w:rsidRPr="0034527E">
        <w:rPr>
          <w:rFonts w:ascii="楷体" w:eastAsia="楷体" w:hAnsi="楷体" w:cs="Times New Roman"/>
          <w:sz w:val="32"/>
        </w:rPr>
        <w:t>（八）</w:t>
      </w:r>
      <w:r w:rsidRPr="0034527E">
        <w:rPr>
          <w:rFonts w:ascii="楷体" w:eastAsia="楷体" w:hAnsi="楷体" w:cs="Times New Roman" w:hint="eastAsia"/>
          <w:sz w:val="32"/>
        </w:rPr>
        <w:t>中小会计师事务所发展促进委员会</w:t>
      </w:r>
    </w:p>
    <w:p w:rsidR="00254A76" w:rsidRPr="0034527E" w:rsidRDefault="00254A76" w:rsidP="0034527E">
      <w:pPr>
        <w:spacing w:line="560" w:lineRule="exact"/>
        <w:ind w:firstLineChars="200" w:firstLine="640"/>
        <w:rPr>
          <w:rFonts w:ascii="仿宋" w:eastAsia="仿宋" w:hAnsi="仿宋" w:cs="Times New Roman"/>
          <w:b/>
          <w:sz w:val="32"/>
        </w:rPr>
      </w:pPr>
      <w:r w:rsidRPr="0034527E">
        <w:rPr>
          <w:rFonts w:ascii="仿宋" w:eastAsia="仿宋" w:hAnsi="仿宋" w:cs="Times New Roman" w:hint="eastAsia"/>
          <w:sz w:val="32"/>
        </w:rPr>
        <w:lastRenderedPageBreak/>
        <w:t>主要工作职责是：</w:t>
      </w:r>
      <w:r w:rsidRPr="0034527E">
        <w:rPr>
          <w:rFonts w:ascii="仿宋" w:eastAsia="仿宋" w:hAnsi="仿宋" w:cs="Times New Roman"/>
          <w:sz w:val="32"/>
        </w:rPr>
        <w:t>研</w:t>
      </w:r>
      <w:r w:rsidRPr="0034527E">
        <w:rPr>
          <w:rFonts w:ascii="仿宋" w:eastAsia="仿宋" w:hAnsi="仿宋" w:cs="Times New Roman" w:hint="eastAsia"/>
          <w:sz w:val="32"/>
        </w:rPr>
        <w:t>判</w:t>
      </w:r>
      <w:r w:rsidRPr="0034527E">
        <w:rPr>
          <w:rFonts w:ascii="仿宋" w:eastAsia="仿宋" w:hAnsi="仿宋" w:cs="Times New Roman"/>
          <w:sz w:val="32"/>
        </w:rPr>
        <w:t>中小</w:t>
      </w:r>
      <w:r w:rsidRPr="0034527E">
        <w:rPr>
          <w:rFonts w:ascii="仿宋" w:eastAsia="仿宋" w:hAnsi="仿宋" w:cs="Times New Roman" w:hint="eastAsia"/>
          <w:sz w:val="32"/>
        </w:rPr>
        <w:t>会计师</w:t>
      </w:r>
      <w:r w:rsidRPr="0034527E">
        <w:rPr>
          <w:rFonts w:ascii="仿宋" w:eastAsia="仿宋" w:hAnsi="仿宋" w:cs="Times New Roman"/>
          <w:sz w:val="32"/>
        </w:rPr>
        <w:t>事务所</w:t>
      </w:r>
      <w:r w:rsidRPr="0034527E">
        <w:rPr>
          <w:rFonts w:ascii="仿宋" w:eastAsia="仿宋" w:hAnsi="仿宋" w:cs="Times New Roman" w:hint="eastAsia"/>
          <w:sz w:val="32"/>
        </w:rPr>
        <w:t>发展中存在的难点堵点问题，提出改革创新建议；</w:t>
      </w:r>
      <w:r w:rsidRPr="0034527E">
        <w:rPr>
          <w:rFonts w:ascii="仿宋" w:eastAsia="仿宋" w:hAnsi="仿宋" w:cs="Times New Roman"/>
          <w:sz w:val="32"/>
        </w:rPr>
        <w:t>促进中小</w:t>
      </w:r>
      <w:r w:rsidRPr="0034527E">
        <w:rPr>
          <w:rFonts w:ascii="仿宋" w:eastAsia="仿宋" w:hAnsi="仿宋" w:cs="Times New Roman" w:hint="eastAsia"/>
          <w:sz w:val="32"/>
        </w:rPr>
        <w:t>会计师事务所</w:t>
      </w:r>
      <w:r w:rsidRPr="0034527E">
        <w:rPr>
          <w:rFonts w:ascii="仿宋" w:eastAsia="仿宋" w:hAnsi="仿宋" w:cs="Times New Roman"/>
          <w:sz w:val="32"/>
        </w:rPr>
        <w:t>交流</w:t>
      </w:r>
      <w:r w:rsidRPr="0034527E">
        <w:rPr>
          <w:rFonts w:ascii="仿宋" w:eastAsia="仿宋" w:hAnsi="仿宋" w:cs="Times New Roman" w:hint="eastAsia"/>
          <w:sz w:val="32"/>
        </w:rPr>
        <w:t>，分享先进经验；完成深改委交办的其他工作。</w:t>
      </w:r>
    </w:p>
    <w:p w:rsidR="00254A76" w:rsidRPr="0034527E" w:rsidRDefault="00254A76" w:rsidP="0034527E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</w:rPr>
      </w:pPr>
      <w:r w:rsidRPr="0034527E">
        <w:rPr>
          <w:rFonts w:ascii="黑体" w:eastAsia="黑体" w:hAnsi="黑体" w:cs="Times New Roman"/>
          <w:sz w:val="32"/>
        </w:rPr>
        <w:t>二</w:t>
      </w:r>
      <w:r w:rsidRPr="0034527E">
        <w:rPr>
          <w:rFonts w:ascii="黑体" w:eastAsia="黑体" w:hAnsi="黑体" w:cs="Times New Roman" w:hint="eastAsia"/>
          <w:sz w:val="32"/>
        </w:rPr>
        <w:t>、北京注册会计师协会专业委员会</w:t>
      </w:r>
    </w:p>
    <w:p w:rsidR="00254A76" w:rsidRPr="0034527E" w:rsidRDefault="00254A76" w:rsidP="0034527E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</w:rPr>
      </w:pPr>
      <w:r w:rsidRPr="0034527E">
        <w:rPr>
          <w:rFonts w:ascii="楷体" w:eastAsia="楷体" w:hAnsi="楷体" w:cs="Times New Roman"/>
          <w:sz w:val="32"/>
        </w:rPr>
        <w:t>（一）专业技术委员会</w:t>
      </w:r>
    </w:p>
    <w:p w:rsidR="00254A76" w:rsidRPr="0034527E" w:rsidRDefault="00254A76" w:rsidP="0034527E">
      <w:pPr>
        <w:spacing w:line="560" w:lineRule="exact"/>
        <w:ind w:firstLineChars="200" w:firstLine="640"/>
        <w:rPr>
          <w:rFonts w:ascii="仿宋" w:eastAsia="仿宋" w:hAnsi="仿宋"/>
        </w:rPr>
      </w:pPr>
      <w:r w:rsidRPr="0034527E">
        <w:rPr>
          <w:rFonts w:ascii="仿宋" w:eastAsia="仿宋" w:hAnsi="仿宋" w:cs="Times New Roman" w:hint="eastAsia"/>
          <w:sz w:val="32"/>
        </w:rPr>
        <w:t>主要工作职责是：跟踪研究注册会计师行业相关理论和实务动态，通过专家提示、问题解答、专业模板、专业书籍等为会员提供专业咨询；开展新业务研究与应用推广；加强与政府监管部门、企业、高等院校的专业互动交流；完成深改委交办的其他工作。</w:t>
      </w:r>
      <w:r w:rsidRPr="0034527E">
        <w:rPr>
          <w:rFonts w:ascii="仿宋" w:eastAsia="仿宋" w:hAnsi="仿宋"/>
          <w:sz w:val="32"/>
          <w:szCs w:val="32"/>
        </w:rPr>
        <w:t xml:space="preserve">   </w:t>
      </w:r>
    </w:p>
    <w:sectPr w:rsidR="00254A76" w:rsidRPr="00345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91" w:rsidRDefault="00BB0591" w:rsidP="00840E2C">
      <w:r>
        <w:separator/>
      </w:r>
    </w:p>
  </w:endnote>
  <w:endnote w:type="continuationSeparator" w:id="0">
    <w:p w:rsidR="00BB0591" w:rsidRDefault="00BB0591" w:rsidP="0084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91" w:rsidRDefault="00BB0591" w:rsidP="00840E2C">
      <w:r>
        <w:separator/>
      </w:r>
    </w:p>
  </w:footnote>
  <w:footnote w:type="continuationSeparator" w:id="0">
    <w:p w:rsidR="00BB0591" w:rsidRDefault="00BB0591" w:rsidP="00840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E1"/>
    <w:rsid w:val="000428E1"/>
    <w:rsid w:val="00082913"/>
    <w:rsid w:val="00184256"/>
    <w:rsid w:val="00250634"/>
    <w:rsid w:val="00254A76"/>
    <w:rsid w:val="0034527E"/>
    <w:rsid w:val="003814C6"/>
    <w:rsid w:val="004D1BCF"/>
    <w:rsid w:val="006C389E"/>
    <w:rsid w:val="00840E2C"/>
    <w:rsid w:val="00863D8F"/>
    <w:rsid w:val="00AA0D82"/>
    <w:rsid w:val="00AD08AE"/>
    <w:rsid w:val="00BA48F5"/>
    <w:rsid w:val="00BB0591"/>
    <w:rsid w:val="00F02D07"/>
    <w:rsid w:val="00FA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D0A526-9B75-48EB-B2B6-B6D41A26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0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0E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0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0E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章海凤</dc:creator>
  <cp:lastModifiedBy>王昊</cp:lastModifiedBy>
  <cp:revision>8</cp:revision>
  <dcterms:created xsi:type="dcterms:W3CDTF">2022-08-23T09:08:00Z</dcterms:created>
  <dcterms:modified xsi:type="dcterms:W3CDTF">2022-08-24T08:37:00Z</dcterms:modified>
</cp:coreProperties>
</file>